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15" w:rsidRDefault="00B44054">
      <w:pPr>
        <w:pStyle w:val="a4"/>
      </w:pPr>
      <w:r>
        <w:pict>
          <v:shape id="Фигура10" o:spid="_x0000_s1026" style="position:absolute;left:0;text-align:left;margin-left:268.65pt;margin-top:574.05pt;width:244.35pt;height:182.75pt;z-index:251664896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Не ездите с ребенком на юг в жаркое время года. Для поездок лучше выбрать май – конец июня или осень, начиная со второй декады сентября, когда схлынет поток отдыхающих.</w:t>
                  </w:r>
                </w:p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Избегайте употребления замороженн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ых продуктов.</w:t>
                  </w:r>
                </w:p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-Будьте очень осторожны с кисломолочными продуктами.</w:t>
                  </w:r>
                </w:p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Не покупайте в летнее время овощи и фрукты, привезенные издалека.</w:t>
                  </w:r>
                </w:p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Если вы покупаете ребенку мороженое, лучше, чтобы это был обычный пломбир без наполнителей.</w:t>
                  </w:r>
                </w:p>
              </w:txbxContent>
            </v:textbox>
            <w10:wrap type="square"/>
          </v:shape>
        </w:pict>
      </w:r>
      <w:r>
        <w:pict>
          <v:shape id="Фигура9" o:spid="_x0000_s1027" style="position:absolute;left:0;text-align:left;margin-left:15pt;margin-top:570pt;width:241.5pt;height:186.8pt;z-index:251663872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Овощи и фрукты перед употреблением тщательно мойте, а еще лучше – обдавайте кипятком.</w:t>
                  </w:r>
                </w:p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Обязательно мойте перед едой руки с мылом.</w:t>
                  </w:r>
                </w:p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Чист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ите зубы дважды в день, а перед едой и после прополаскивайте рот водой.</w:t>
                  </w:r>
                </w:p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-Продукты желательно покупать «сегодня на сегодня» и не</w:t>
                  </w:r>
                </w:p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оставлять «залеживаться» в холодильнике.</w:t>
                  </w:r>
                </w:p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Не покупайте овощи и фрукты, если вас смущают пятнышки на них или подгнившие участки.</w:t>
                  </w:r>
                </w:p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Не кормите ребенка рыбой из озер и прудов.</w:t>
                  </w:r>
                </w:p>
                <w:p w:rsidR="00C53115" w:rsidRDefault="00C53115">
                  <w:pPr>
                    <w:jc w:val="both"/>
                  </w:pPr>
                </w:p>
              </w:txbxContent>
            </v:textbox>
            <w10:wrap type="square"/>
          </v:shape>
        </w:pict>
      </w:r>
      <w:r>
        <w:pict>
          <v:rect id="Фигура2" o:spid="_x0000_s1037" style="position:absolute;left:0;text-align:left;margin-left:1.45pt;margin-top:2.45pt;width:523.3pt;height:765.45pt;z-index:251653632" strokecolor="#5b277d">
            <v:fill color2="black" o:detectmouseclick="t"/>
            <v:stroke joinstyle="round"/>
          </v:rect>
        </w:pict>
      </w:r>
      <w:r>
        <w:pict>
          <v:shape id="Фигура8" o:spid="_x0000_s1030" style="position:absolute;left:0;text-align:left;margin-left:155.35pt;margin-top:513.9pt;width:211.95pt;height:47.1pt;z-index:251660800" coordsize="21600,21600" o:spt="100" adj="0,,0" path="" fillcolor="#ffdbb6" stroked="f">
            <v:fill color2="#002449" o:detectmouseclick="t"/>
            <v:stroke joinstyle="round"/>
            <v:formulas/>
            <v:path o:connecttype="segments"/>
            <v:textbox>
              <w:txbxContent>
                <w:p w:rsidR="00C53115" w:rsidRDefault="002D1431">
                  <w:r>
                    <w:rPr>
                      <w:rFonts w:ascii="Liberation Serif" w:hAnsi="Liberation Serif"/>
                      <w:b/>
                      <w:bCs/>
                      <w:color w:val="FF4000"/>
                      <w:sz w:val="26"/>
                      <w:szCs w:val="26"/>
                    </w:rPr>
                    <w:t>Профилактика пищевого отравления у ребенка</w:t>
                  </w:r>
                </w:p>
              </w:txbxContent>
            </v:textbox>
            <w10:wrap type="square"/>
          </v:shape>
        </w:pict>
      </w:r>
      <w:r>
        <w:pict>
          <v:shape id="Фигура3" o:spid="_x0000_s1035" style="position:absolute;left:0;text-align:left;margin-left:155.35pt;margin-top:112.5pt;width:215.3pt;height:42pt;z-index:251655680" coordsize="21600,21600" o:spt="100" adj="0,,0" path="" fillcolor="#ffdbb6" stroked="f">
            <v:fill color2="#002449" o:detectmouseclick="t"/>
            <v:stroke joinstyle="round"/>
            <v:formulas/>
            <v:path o:connecttype="segments"/>
            <v:textbox>
              <w:txbxContent>
                <w:p w:rsidR="00C53115" w:rsidRDefault="002D1431">
                  <w:pPr>
                    <w:spacing w:line="276" w:lineRule="auto"/>
                  </w:pPr>
                  <w:r>
                    <w:rPr>
                      <w:rFonts w:ascii="Times New Roman" w:hAnsi="Times New Roman"/>
                      <w:b/>
                      <w:bCs/>
                      <w:color w:val="FF4000"/>
                      <w:sz w:val="26"/>
                      <w:szCs w:val="26"/>
                    </w:rPr>
                    <w:t>Причины отравления у детей</w:t>
                  </w:r>
                </w:p>
              </w:txbxContent>
            </v:textbox>
            <w10:wrap type="square"/>
          </v:shape>
        </w:pict>
      </w:r>
      <w:r>
        <w:pict>
          <v:shape id="Фигура1" o:spid="_x0000_s1036" style="position:absolute;left:0;text-align:left;margin-left:1.35pt;margin-top:45pt;width:523.3pt;height:55.4pt;z-index:251654656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4"/>
                    </w:rPr>
                    <w:t>– острое инфекционно-токсическое поражение, возникающее вследствие употребления в пищу недоброкачественных продуктов, содержащих болезнетворные микроорганизмы и их токсины, растительных или иных ядов.</w:t>
                  </w:r>
                </w:p>
              </w:txbxContent>
            </v:textbox>
            <w10:wrap type="square"/>
          </v:shape>
        </w:pict>
      </w:r>
      <w:r>
        <w:pict>
          <v:shape id="Фигура12" o:spid="_x0000_s1028" style="position:absolute;left:0;text-align:left;margin-left:168.25pt;margin-top:10.75pt;width:198.45pt;height:27.5pt;z-index:251662848" coordsize="21600,21600" o:spt="100" adj="0,,0" path="" fillcolor="#ffdbb6" stroked="f">
            <v:fill color2="#002449" o:detectmouseclick="t"/>
            <v:stroke joinstyle="round"/>
            <v:formulas/>
            <v:path o:connecttype="segments"/>
            <v:textbox>
              <w:txbxContent>
                <w:p w:rsidR="00C53115" w:rsidRDefault="002D1431">
                  <w:r>
                    <w:rPr>
                      <w:rFonts w:ascii="Times New Roman" w:hAnsi="Times New Roman"/>
                      <w:b/>
                      <w:bCs/>
                      <w:color w:val="FF4000"/>
                      <w:sz w:val="26"/>
                      <w:szCs w:val="26"/>
                    </w:rPr>
                    <w:t xml:space="preserve">Пищевое отравление у ребенка </w:t>
                  </w:r>
                </w:p>
              </w:txbxContent>
            </v:textbox>
            <w10:wrap type="square"/>
          </v:shape>
        </w:pict>
      </w:r>
      <w:r>
        <w:pict>
          <v:shape id="Фигура4" o:spid="_x0000_s1034" style="position:absolute;left:0;text-align:left;margin-left:1.45pt;margin-top:171.45pt;width:523.2pt;height:81.3pt;z-index:251656704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C53115" w:rsidRDefault="002D1431">
                  <w:pPr>
                    <w:jc w:val="left"/>
                  </w:pPr>
                  <w:r>
                    <w:rPr>
                      <w:rFonts w:ascii="Liberation Serif" w:hAnsi="Liberation Serif"/>
                      <w:sz w:val="24"/>
                    </w:rPr>
                    <w:t xml:space="preserve">Одна из главных </w:t>
                  </w:r>
                  <w:r>
                    <w:rPr>
                      <w:rFonts w:ascii="Liberation Serif" w:hAnsi="Liberation Serif"/>
                      <w:sz w:val="24"/>
                    </w:rPr>
                    <w:t xml:space="preserve">причин пищевых </w:t>
                  </w:r>
                  <w:proofErr w:type="spellStart"/>
                  <w:r>
                    <w:rPr>
                      <w:rFonts w:ascii="Liberation Serif" w:hAnsi="Liberation Serif"/>
                      <w:sz w:val="24"/>
                    </w:rPr>
                    <w:t>токсикоинфекций</w:t>
                  </w:r>
                  <w:proofErr w:type="spellEnd"/>
                  <w:r>
                    <w:rPr>
                      <w:rFonts w:ascii="Liberation Serif" w:hAnsi="Liberation Serif"/>
                      <w:sz w:val="24"/>
                    </w:rPr>
                    <w:t xml:space="preserve"> – употребление несвежих продуктов. Чтобы избежать заболевания, следует обращать внимание на внешний вид и запах пищи, а также на условия хранения. Нередко родители покупают ребенку продукты, не придавая значения сроку годност</w:t>
                  </w:r>
                  <w:r>
                    <w:rPr>
                      <w:rFonts w:ascii="Liberation Serif" w:hAnsi="Liberation Serif"/>
                      <w:sz w:val="24"/>
                    </w:rPr>
                    <w:t>и.</w:t>
                  </w:r>
                </w:p>
              </w:txbxContent>
            </v:textbox>
            <w10:wrap type="square"/>
          </v:shape>
        </w:pict>
      </w:r>
      <w:r w:rsidR="00C53115">
        <w:pict>
          <v:shape id="Фигура5" o:spid="_x0000_s1033" style="position:absolute;left:0;text-align:left;margin-left:51.35pt;margin-top:362.15pt;width:217.3pt;height:96.6pt;z-index:251657728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C53115" w:rsidRDefault="002D1431">
                  <w:pPr>
                    <w:jc w:val="left"/>
                  </w:pPr>
                  <w:r>
                    <w:rPr>
                      <w:rFonts w:ascii="Times New Roman" w:hAnsi="Times New Roman"/>
                      <w:sz w:val="24"/>
                    </w:rPr>
                    <w:t>- боли в животе;</w:t>
                  </w:r>
                </w:p>
                <w:p w:rsidR="00C53115" w:rsidRDefault="002D1431">
                  <w:pPr>
                    <w:jc w:val="left"/>
                  </w:pPr>
                  <w:r>
                    <w:rPr>
                      <w:rFonts w:ascii="Times New Roman" w:hAnsi="Times New Roman"/>
                      <w:sz w:val="24"/>
                    </w:rPr>
                    <w:t>- тошнота, многократная рвота;</w:t>
                  </w:r>
                </w:p>
                <w:p w:rsidR="00C53115" w:rsidRDefault="002D1431">
                  <w:pPr>
                    <w:jc w:val="left"/>
                  </w:pPr>
                  <w:r>
                    <w:rPr>
                      <w:rFonts w:ascii="Times New Roman" w:hAnsi="Times New Roman"/>
                      <w:sz w:val="24"/>
                    </w:rPr>
                    <w:t>диарея (стул со слизью, зеленью или прожилками крови);</w:t>
                  </w:r>
                </w:p>
                <w:p w:rsidR="00C53115" w:rsidRDefault="002D1431">
                  <w:pPr>
                    <w:jc w:val="left"/>
                  </w:pPr>
                  <w:r>
                    <w:rPr>
                      <w:rFonts w:ascii="Times New Roman" w:hAnsi="Times New Roman"/>
                      <w:sz w:val="24"/>
                    </w:rPr>
                    <w:t>- головная боль;</w:t>
                  </w:r>
                </w:p>
                <w:p w:rsidR="00C53115" w:rsidRDefault="00C53115">
                  <w:pPr>
                    <w:jc w:val="left"/>
                  </w:pPr>
                </w:p>
                <w:p w:rsidR="00C53115" w:rsidRDefault="00C53115">
                  <w:pPr>
                    <w:jc w:val="left"/>
                  </w:pPr>
                </w:p>
              </w:txbxContent>
            </v:textbox>
            <w10:wrap type="square"/>
          </v:shape>
        </w:pict>
      </w:r>
      <w:r w:rsidR="00C53115">
        <w:pict>
          <v:shape id="Фигура6" o:spid="_x0000_s1032" style="position:absolute;left:0;text-align:left;margin-left:1.35pt;margin-top:440.35pt;width:523.3pt;height:51.7pt;z-index:251658752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C53115" w:rsidRDefault="002D1431">
                  <w:pPr>
                    <w:jc w:val="both"/>
                  </w:pPr>
                  <w:r>
                    <w:rPr>
                      <w:rFonts w:ascii="Times New Roman" w:hAnsi="Times New Roman"/>
                      <w:sz w:val="24"/>
                    </w:rPr>
                    <w:t>Этим симптомам сопутствует повышение температуры до 38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° С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и выше. Ребенок становится вялым, появляются слабость, головная бол</w:t>
                  </w:r>
                  <w:r>
                    <w:rPr>
                      <w:rFonts w:ascii="Times New Roman" w:hAnsi="Times New Roman"/>
                      <w:sz w:val="24"/>
                    </w:rPr>
                    <w:t>ь, потеря аппетита. Потеря большого количества жидкости с рвотой и диареей приводит к обезвоживанию организма, что крайне опасно у детей.</w:t>
                  </w:r>
                </w:p>
              </w:txbxContent>
            </v:textbox>
            <w10:wrap type="square"/>
          </v:shape>
        </w:pict>
      </w:r>
      <w:r w:rsidR="00C53115">
        <w:pict>
          <v:shape id="Фигура7" o:spid="_x0000_s1031" style="position:absolute;left:0;text-align:left;margin-left:280.05pt;margin-top:360.45pt;width:207.3pt;height:95.95pt;z-index:251659776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C53115" w:rsidRDefault="002D1431">
                  <w:pPr>
                    <w:jc w:val="left"/>
                  </w:pPr>
                  <w:r>
                    <w:rPr>
                      <w:rFonts w:ascii="Times New Roman" w:hAnsi="Times New Roman"/>
                      <w:sz w:val="24"/>
                    </w:rPr>
                    <w:t>- резкое повышение температуры;</w:t>
                  </w:r>
                </w:p>
                <w:p w:rsidR="00C53115" w:rsidRDefault="002D1431">
                  <w:pPr>
                    <w:jc w:val="left"/>
                  </w:pPr>
                  <w:r>
                    <w:rPr>
                      <w:rFonts w:ascii="Times New Roman" w:hAnsi="Times New Roman"/>
                      <w:sz w:val="24"/>
                    </w:rPr>
                    <w:t>- вялость и слабость;</w:t>
                  </w:r>
                </w:p>
                <w:p w:rsidR="00C53115" w:rsidRDefault="002D1431">
                  <w:pPr>
                    <w:jc w:val="left"/>
                  </w:pPr>
                  <w:r>
                    <w:rPr>
                      <w:rFonts w:ascii="Times New Roman" w:hAnsi="Times New Roman"/>
                      <w:sz w:val="24"/>
                    </w:rPr>
                    <w:t>- бледность;</w:t>
                  </w:r>
                </w:p>
                <w:p w:rsidR="00C53115" w:rsidRDefault="002D1431">
                  <w:pPr>
                    <w:jc w:val="left"/>
                  </w:pPr>
                  <w:r>
                    <w:rPr>
                      <w:rFonts w:ascii="Times New Roman" w:hAnsi="Times New Roman"/>
                      <w:sz w:val="24"/>
                    </w:rPr>
                    <w:t>- учащенное сердцебиение;</w:t>
                  </w:r>
                </w:p>
                <w:p w:rsidR="00C53115" w:rsidRDefault="002D1431">
                  <w:pPr>
                    <w:jc w:val="left"/>
                  </w:pPr>
                  <w:r>
                    <w:rPr>
                      <w:rFonts w:ascii="Times New Roman" w:hAnsi="Times New Roman"/>
                      <w:sz w:val="24"/>
                    </w:rPr>
                    <w:t>- отсутствие аппетита.</w:t>
                  </w:r>
                </w:p>
              </w:txbxContent>
            </v:textbox>
            <w10:wrap type="square"/>
          </v:shape>
        </w:pict>
      </w:r>
      <w:r w:rsidR="00C53115">
        <w:pict>
          <v:shape id="Фигура11" o:spid="_x0000_s1029" style="position:absolute;left:0;text-align:left;margin-left:155.15pt;margin-top:324.1pt;width:213.25pt;height:23.35pt;z-index:251661824" coordsize="21600,21600" o:spt="100" adj="0,,0" path="" fillcolor="#ffdbb6" stroked="f">
            <v:fill color2="#002449" o:detectmouseclick="t"/>
            <v:stroke joinstyle="round"/>
            <v:formulas/>
            <v:path o:connecttype="segments"/>
            <v:textbox>
              <w:txbxContent>
                <w:p w:rsidR="00C53115" w:rsidRDefault="002D1431">
                  <w:r>
                    <w:rPr>
                      <w:rFonts w:ascii="Times New Roman" w:hAnsi="Times New Roman"/>
                      <w:b/>
                      <w:bCs/>
                      <w:color w:val="FF4000"/>
                      <w:sz w:val="26"/>
                      <w:szCs w:val="26"/>
                    </w:rPr>
                    <w:t>Симптомы отравления у детей</w:t>
                  </w:r>
                </w:p>
              </w:txbxContent>
            </v:textbox>
            <w10:wrap type="square"/>
          </v:shape>
        </w:pict>
      </w:r>
      <w:r w:rsidR="002D1431">
        <w:rPr>
          <w:noProof/>
          <w:lang w:bidi="ar-SA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2778125</wp:posOffset>
            </wp:positionV>
            <wp:extent cx="6645910" cy="1635760"/>
            <wp:effectExtent l="0" t="0" r="0" b="0"/>
            <wp:wrapSquare wrapText="largest"/>
            <wp:docPr id="1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431">
        <w:rPr>
          <w:noProof/>
          <w:lang w:bidi="ar-SA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932815</wp:posOffset>
            </wp:positionV>
            <wp:extent cx="6645910" cy="1194435"/>
            <wp:effectExtent l="0" t="0" r="0" b="0"/>
            <wp:wrapSquare wrapText="largest"/>
            <wp:docPr id="1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431">
        <w:rPr>
          <w:noProof/>
          <w:lang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6249670</wp:posOffset>
            </wp:positionV>
            <wp:extent cx="6645910" cy="1324610"/>
            <wp:effectExtent l="0" t="0" r="0" b="0"/>
            <wp:wrapSquare wrapText="largest"/>
            <wp:docPr id="1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905" b="4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3115" w:rsidSect="00C53115">
      <w:pgSz w:w="11906" w:h="16838"/>
      <w:pgMar w:top="720" w:right="720" w:bottom="720" w:left="720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C53115"/>
    <w:rsid w:val="002D1431"/>
    <w:rsid w:val="00B44054"/>
    <w:rsid w:val="00C5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15"/>
    <w:pPr>
      <w:widowControl w:val="0"/>
      <w:overflowPunct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C53115"/>
    <w:pPr>
      <w:outlineLvl w:val="0"/>
    </w:pPr>
  </w:style>
  <w:style w:type="paragraph" w:customStyle="1" w:styleId="Heading2">
    <w:name w:val="Heading 2"/>
    <w:basedOn w:val="a3"/>
    <w:next w:val="a5"/>
    <w:qFormat/>
    <w:rsid w:val="00C53115"/>
    <w:pPr>
      <w:outlineLvl w:val="1"/>
    </w:pPr>
  </w:style>
  <w:style w:type="paragraph" w:customStyle="1" w:styleId="Heading3">
    <w:name w:val="Heading 3"/>
    <w:basedOn w:val="a3"/>
    <w:next w:val="a5"/>
    <w:qFormat/>
    <w:rsid w:val="00C53115"/>
    <w:pPr>
      <w:outlineLvl w:val="2"/>
    </w:pPr>
  </w:style>
  <w:style w:type="paragraph" w:customStyle="1" w:styleId="Heading4">
    <w:name w:val="Heading 4"/>
    <w:basedOn w:val="a3"/>
    <w:next w:val="a5"/>
    <w:qFormat/>
    <w:rsid w:val="00C53115"/>
  </w:style>
  <w:style w:type="paragraph" w:customStyle="1" w:styleId="Heading5">
    <w:name w:val="Heading 5"/>
    <w:basedOn w:val="a3"/>
    <w:next w:val="a5"/>
    <w:qFormat/>
    <w:rsid w:val="00C53115"/>
  </w:style>
  <w:style w:type="paragraph" w:customStyle="1" w:styleId="Heading6">
    <w:name w:val="Heading 6"/>
    <w:basedOn w:val="a3"/>
    <w:next w:val="a5"/>
    <w:qFormat/>
    <w:rsid w:val="00C53115"/>
  </w:style>
  <w:style w:type="paragraph" w:customStyle="1" w:styleId="Heading7">
    <w:name w:val="Heading 7"/>
    <w:basedOn w:val="a3"/>
    <w:next w:val="a5"/>
    <w:qFormat/>
    <w:rsid w:val="00C53115"/>
  </w:style>
  <w:style w:type="paragraph" w:customStyle="1" w:styleId="Heading8">
    <w:name w:val="Heading 8"/>
    <w:basedOn w:val="a3"/>
    <w:next w:val="a5"/>
    <w:qFormat/>
    <w:rsid w:val="00C53115"/>
  </w:style>
  <w:style w:type="paragraph" w:customStyle="1" w:styleId="Heading9">
    <w:name w:val="Heading 9"/>
    <w:basedOn w:val="a3"/>
    <w:next w:val="a5"/>
    <w:qFormat/>
    <w:rsid w:val="00C53115"/>
  </w:style>
  <w:style w:type="character" w:customStyle="1" w:styleId="a6">
    <w:name w:val="Символ нумерации"/>
    <w:qFormat/>
    <w:rsid w:val="00C53115"/>
  </w:style>
  <w:style w:type="character" w:customStyle="1" w:styleId="a7">
    <w:name w:val="Маркеры списка"/>
    <w:qFormat/>
    <w:rsid w:val="00C53115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C53115"/>
  </w:style>
  <w:style w:type="character" w:customStyle="1" w:styleId="a9">
    <w:name w:val="Привязка сноски"/>
    <w:rsid w:val="00C53115"/>
    <w:rPr>
      <w:vertAlign w:val="superscript"/>
    </w:rPr>
  </w:style>
  <w:style w:type="character" w:styleId="aa">
    <w:name w:val="page number"/>
    <w:rsid w:val="00C53115"/>
  </w:style>
  <w:style w:type="character" w:customStyle="1" w:styleId="ab">
    <w:name w:val="Символы названия"/>
    <w:qFormat/>
    <w:rsid w:val="00C53115"/>
  </w:style>
  <w:style w:type="character" w:customStyle="1" w:styleId="ac">
    <w:name w:val="Буквица"/>
    <w:qFormat/>
    <w:rsid w:val="00C53115"/>
  </w:style>
  <w:style w:type="character" w:customStyle="1" w:styleId="-">
    <w:name w:val="Интернет-ссылка"/>
    <w:rsid w:val="00C53115"/>
    <w:rPr>
      <w:color w:val="000080"/>
      <w:u w:val="single"/>
    </w:rPr>
  </w:style>
  <w:style w:type="character" w:customStyle="1" w:styleId="ad">
    <w:name w:val="Посещённая гиперссылка"/>
    <w:rsid w:val="00C53115"/>
    <w:rPr>
      <w:color w:val="800000"/>
      <w:u w:val="single"/>
    </w:rPr>
  </w:style>
  <w:style w:type="character" w:customStyle="1" w:styleId="ae">
    <w:name w:val="Заполнитель"/>
    <w:qFormat/>
    <w:rsid w:val="00C53115"/>
    <w:rPr>
      <w:smallCaps/>
      <w:color w:val="008080"/>
      <w:u w:val="dotted"/>
    </w:rPr>
  </w:style>
  <w:style w:type="character" w:customStyle="1" w:styleId="af">
    <w:name w:val="Ссылка указателя"/>
    <w:qFormat/>
    <w:rsid w:val="00C53115"/>
  </w:style>
  <w:style w:type="character" w:customStyle="1" w:styleId="af0">
    <w:name w:val="Символ концевой сноски"/>
    <w:qFormat/>
    <w:rsid w:val="00C53115"/>
  </w:style>
  <w:style w:type="character" w:customStyle="1" w:styleId="af1">
    <w:name w:val="Нумерация строк"/>
    <w:rsid w:val="00C53115"/>
  </w:style>
  <w:style w:type="character" w:customStyle="1" w:styleId="af2">
    <w:name w:val="Основной элемент указателя"/>
    <w:qFormat/>
    <w:rsid w:val="00C53115"/>
    <w:rPr>
      <w:b/>
      <w:bCs/>
    </w:rPr>
  </w:style>
  <w:style w:type="character" w:customStyle="1" w:styleId="af3">
    <w:name w:val="Привязка концевой сноски"/>
    <w:rsid w:val="00C53115"/>
    <w:rPr>
      <w:vertAlign w:val="superscript"/>
    </w:rPr>
  </w:style>
  <w:style w:type="character" w:customStyle="1" w:styleId="af4">
    <w:name w:val="Фуригана"/>
    <w:qFormat/>
    <w:rsid w:val="00C53115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C53115"/>
    <w:rPr>
      <w:eastAsianLayout w:id="-653535744" w:vert="1"/>
    </w:rPr>
  </w:style>
  <w:style w:type="character" w:styleId="af6">
    <w:name w:val="Emphasis"/>
    <w:qFormat/>
    <w:rsid w:val="00C53115"/>
    <w:rPr>
      <w:i/>
      <w:iCs/>
    </w:rPr>
  </w:style>
  <w:style w:type="character" w:customStyle="1" w:styleId="1">
    <w:name w:val="Цитата1"/>
    <w:qFormat/>
    <w:rsid w:val="00C53115"/>
    <w:rPr>
      <w:i/>
      <w:iCs/>
    </w:rPr>
  </w:style>
  <w:style w:type="character" w:customStyle="1" w:styleId="af7">
    <w:name w:val="Выделение жирным"/>
    <w:qFormat/>
    <w:rsid w:val="00C53115"/>
    <w:rPr>
      <w:b/>
      <w:bCs/>
    </w:rPr>
  </w:style>
  <w:style w:type="character" w:customStyle="1" w:styleId="af8">
    <w:name w:val="Исходный текст"/>
    <w:qFormat/>
    <w:rsid w:val="00C53115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C53115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C53115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C53115"/>
    <w:rPr>
      <w:i/>
      <w:iCs/>
    </w:rPr>
  </w:style>
  <w:style w:type="character" w:customStyle="1" w:styleId="afc">
    <w:name w:val="Определение"/>
    <w:qFormat/>
    <w:rsid w:val="00C53115"/>
  </w:style>
  <w:style w:type="character" w:customStyle="1" w:styleId="afd">
    <w:name w:val="Непропорциональный текст"/>
    <w:qFormat/>
    <w:rsid w:val="00C53115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C53115"/>
    <w:rPr>
      <w:b/>
    </w:rPr>
  </w:style>
  <w:style w:type="paragraph" w:styleId="a5">
    <w:name w:val="Body Text"/>
    <w:basedOn w:val="a"/>
    <w:rsid w:val="00C53115"/>
    <w:pPr>
      <w:jc w:val="both"/>
    </w:pPr>
  </w:style>
  <w:style w:type="paragraph" w:styleId="afe">
    <w:name w:val="List"/>
    <w:basedOn w:val="a5"/>
    <w:rsid w:val="00C53115"/>
  </w:style>
  <w:style w:type="paragraph" w:customStyle="1" w:styleId="Caption">
    <w:name w:val="Caption"/>
    <w:basedOn w:val="a"/>
    <w:qFormat/>
    <w:rsid w:val="00C53115"/>
  </w:style>
  <w:style w:type="paragraph" w:styleId="aff">
    <w:name w:val="index heading"/>
    <w:basedOn w:val="a"/>
    <w:qFormat/>
    <w:rsid w:val="00C53115"/>
    <w:pPr>
      <w:jc w:val="left"/>
    </w:pPr>
  </w:style>
  <w:style w:type="paragraph" w:customStyle="1" w:styleId="aff0">
    <w:name w:val="Блочная цитата"/>
    <w:basedOn w:val="a"/>
    <w:qFormat/>
    <w:rsid w:val="00C53115"/>
  </w:style>
  <w:style w:type="paragraph" w:styleId="aff1">
    <w:name w:val="Title"/>
    <w:basedOn w:val="a"/>
    <w:next w:val="a4"/>
    <w:qFormat/>
    <w:rsid w:val="00C53115"/>
    <w:pPr>
      <w:spacing w:after="170"/>
    </w:pPr>
    <w:rPr>
      <w:b/>
    </w:rPr>
  </w:style>
  <w:style w:type="paragraph" w:styleId="aff2">
    <w:name w:val="Subtitle"/>
    <w:basedOn w:val="a"/>
    <w:next w:val="a4"/>
    <w:qFormat/>
    <w:rsid w:val="00C53115"/>
    <w:pPr>
      <w:ind w:left="709"/>
      <w:jc w:val="both"/>
    </w:pPr>
    <w:rPr>
      <w:b/>
    </w:rPr>
  </w:style>
  <w:style w:type="paragraph" w:styleId="a4">
    <w:name w:val="Body Text Indent"/>
    <w:basedOn w:val="a5"/>
    <w:rsid w:val="00C53115"/>
  </w:style>
  <w:style w:type="paragraph" w:customStyle="1" w:styleId="aff3">
    <w:name w:val="Обратный отступ"/>
    <w:basedOn w:val="a5"/>
    <w:qFormat/>
    <w:rsid w:val="00C53115"/>
    <w:pPr>
      <w:tabs>
        <w:tab w:val="left" w:pos="0"/>
      </w:tabs>
    </w:pPr>
  </w:style>
  <w:style w:type="paragraph" w:styleId="aff4">
    <w:name w:val="Salutation"/>
    <w:basedOn w:val="a"/>
    <w:rsid w:val="00C53115"/>
  </w:style>
  <w:style w:type="paragraph" w:styleId="aff5">
    <w:name w:val="Signature"/>
    <w:basedOn w:val="a"/>
    <w:rsid w:val="00C53115"/>
    <w:pPr>
      <w:tabs>
        <w:tab w:val="right" w:pos="31680"/>
      </w:tabs>
      <w:jc w:val="left"/>
    </w:pPr>
  </w:style>
  <w:style w:type="paragraph" w:customStyle="1" w:styleId="aff6">
    <w:name w:val="Отступы"/>
    <w:basedOn w:val="a5"/>
    <w:qFormat/>
    <w:rsid w:val="00C53115"/>
    <w:pPr>
      <w:tabs>
        <w:tab w:val="left" w:pos="0"/>
      </w:tabs>
    </w:pPr>
  </w:style>
  <w:style w:type="paragraph" w:customStyle="1" w:styleId="AnnotationText">
    <w:name w:val="Annotation Text"/>
    <w:basedOn w:val="a5"/>
    <w:qFormat/>
    <w:rsid w:val="00C53115"/>
  </w:style>
  <w:style w:type="paragraph" w:customStyle="1" w:styleId="10">
    <w:name w:val="Заголовок 10"/>
    <w:basedOn w:val="a3"/>
    <w:next w:val="a5"/>
    <w:qFormat/>
    <w:rsid w:val="00C53115"/>
  </w:style>
  <w:style w:type="paragraph" w:customStyle="1" w:styleId="11">
    <w:name w:val="Начало нумерованного списка 1"/>
    <w:basedOn w:val="afe"/>
    <w:next w:val="4"/>
    <w:qFormat/>
    <w:rsid w:val="00C53115"/>
  </w:style>
  <w:style w:type="paragraph" w:styleId="4">
    <w:name w:val="List Bullet 4"/>
    <w:basedOn w:val="afe"/>
    <w:qFormat/>
    <w:rsid w:val="00C53115"/>
  </w:style>
  <w:style w:type="paragraph" w:customStyle="1" w:styleId="12">
    <w:name w:val="Конец нумерованного списка 1"/>
    <w:basedOn w:val="afe"/>
    <w:next w:val="4"/>
    <w:qFormat/>
    <w:rsid w:val="00C53115"/>
  </w:style>
  <w:style w:type="paragraph" w:customStyle="1" w:styleId="13">
    <w:name w:val="Продолжение нумерованного списка 1"/>
    <w:basedOn w:val="afe"/>
    <w:qFormat/>
    <w:rsid w:val="00C53115"/>
  </w:style>
  <w:style w:type="paragraph" w:customStyle="1" w:styleId="2">
    <w:name w:val="Начало нумерованного списка 2"/>
    <w:basedOn w:val="afe"/>
    <w:next w:val="20"/>
    <w:qFormat/>
    <w:rsid w:val="00C53115"/>
  </w:style>
  <w:style w:type="paragraph" w:styleId="20">
    <w:name w:val="List Number 2"/>
    <w:basedOn w:val="afe"/>
    <w:qFormat/>
    <w:rsid w:val="00C53115"/>
  </w:style>
  <w:style w:type="paragraph" w:customStyle="1" w:styleId="21">
    <w:name w:val="Конец нумерованного списка 2"/>
    <w:basedOn w:val="afe"/>
    <w:next w:val="20"/>
    <w:qFormat/>
    <w:rsid w:val="00C53115"/>
  </w:style>
  <w:style w:type="paragraph" w:customStyle="1" w:styleId="22">
    <w:name w:val="Продолжение нумерованного списка 2"/>
    <w:basedOn w:val="afe"/>
    <w:qFormat/>
    <w:rsid w:val="00C53115"/>
  </w:style>
  <w:style w:type="paragraph" w:customStyle="1" w:styleId="3">
    <w:name w:val="Начало нумерованного списка 3"/>
    <w:basedOn w:val="afe"/>
    <w:next w:val="30"/>
    <w:qFormat/>
    <w:rsid w:val="00C53115"/>
  </w:style>
  <w:style w:type="paragraph" w:styleId="30">
    <w:name w:val="List Number 3"/>
    <w:basedOn w:val="afe"/>
    <w:qFormat/>
    <w:rsid w:val="00C53115"/>
  </w:style>
  <w:style w:type="paragraph" w:customStyle="1" w:styleId="31">
    <w:name w:val="Конец нумерованного списка 3"/>
    <w:basedOn w:val="afe"/>
    <w:next w:val="30"/>
    <w:qFormat/>
    <w:rsid w:val="00C53115"/>
  </w:style>
  <w:style w:type="paragraph" w:customStyle="1" w:styleId="32">
    <w:name w:val="Продолжение нумерованного списка 3"/>
    <w:basedOn w:val="afe"/>
    <w:qFormat/>
    <w:rsid w:val="00C53115"/>
  </w:style>
  <w:style w:type="paragraph" w:customStyle="1" w:styleId="40">
    <w:name w:val="Начало нумерованного списка 4"/>
    <w:basedOn w:val="afe"/>
    <w:next w:val="41"/>
    <w:qFormat/>
    <w:rsid w:val="00C53115"/>
  </w:style>
  <w:style w:type="paragraph" w:styleId="41">
    <w:name w:val="List Number 4"/>
    <w:basedOn w:val="afe"/>
    <w:qFormat/>
    <w:rsid w:val="00C53115"/>
  </w:style>
  <w:style w:type="paragraph" w:customStyle="1" w:styleId="42">
    <w:name w:val="Конец нумерованного списка 4"/>
    <w:basedOn w:val="afe"/>
    <w:next w:val="41"/>
    <w:qFormat/>
    <w:rsid w:val="00C53115"/>
  </w:style>
  <w:style w:type="paragraph" w:customStyle="1" w:styleId="43">
    <w:name w:val="Продолжение нумерованного списка 4"/>
    <w:basedOn w:val="afe"/>
    <w:qFormat/>
    <w:rsid w:val="00C53115"/>
  </w:style>
  <w:style w:type="paragraph" w:customStyle="1" w:styleId="5">
    <w:name w:val="Начало нумерованного списка 5"/>
    <w:basedOn w:val="afe"/>
    <w:next w:val="50"/>
    <w:qFormat/>
    <w:rsid w:val="00C53115"/>
  </w:style>
  <w:style w:type="paragraph" w:styleId="50">
    <w:name w:val="List Number 5"/>
    <w:basedOn w:val="afe"/>
    <w:qFormat/>
    <w:rsid w:val="00C53115"/>
  </w:style>
  <w:style w:type="paragraph" w:customStyle="1" w:styleId="51">
    <w:name w:val="Конец нумерованного списка 5"/>
    <w:basedOn w:val="afe"/>
    <w:next w:val="50"/>
    <w:qFormat/>
    <w:rsid w:val="00C53115"/>
  </w:style>
  <w:style w:type="paragraph" w:customStyle="1" w:styleId="52">
    <w:name w:val="Продолжение нумерованного списка 5"/>
    <w:basedOn w:val="afe"/>
    <w:qFormat/>
    <w:rsid w:val="00C53115"/>
  </w:style>
  <w:style w:type="paragraph" w:customStyle="1" w:styleId="14">
    <w:name w:val="Начало маркированного списка 1"/>
    <w:basedOn w:val="afe"/>
    <w:next w:val="33"/>
    <w:qFormat/>
    <w:rsid w:val="00C53115"/>
  </w:style>
  <w:style w:type="paragraph" w:styleId="33">
    <w:name w:val="List Bullet 3"/>
    <w:basedOn w:val="afe"/>
    <w:qFormat/>
    <w:rsid w:val="00C53115"/>
  </w:style>
  <w:style w:type="paragraph" w:customStyle="1" w:styleId="15">
    <w:name w:val="Конец маркированного списка 1"/>
    <w:basedOn w:val="afe"/>
    <w:next w:val="33"/>
    <w:qFormat/>
    <w:rsid w:val="00C53115"/>
  </w:style>
  <w:style w:type="paragraph" w:styleId="aff7">
    <w:name w:val="List Continue"/>
    <w:basedOn w:val="afe"/>
    <w:qFormat/>
    <w:rsid w:val="00C53115"/>
  </w:style>
  <w:style w:type="paragraph" w:customStyle="1" w:styleId="23">
    <w:name w:val="Начало маркированного списка 2"/>
    <w:basedOn w:val="afe"/>
    <w:next w:val="33"/>
    <w:qFormat/>
    <w:rsid w:val="00C53115"/>
  </w:style>
  <w:style w:type="paragraph" w:customStyle="1" w:styleId="24">
    <w:name w:val="Конец маркированного списка 2"/>
    <w:basedOn w:val="afe"/>
    <w:next w:val="33"/>
    <w:qFormat/>
    <w:rsid w:val="00C53115"/>
  </w:style>
  <w:style w:type="paragraph" w:styleId="25">
    <w:name w:val="List Continue 2"/>
    <w:basedOn w:val="afe"/>
    <w:qFormat/>
    <w:rsid w:val="00C53115"/>
  </w:style>
  <w:style w:type="paragraph" w:customStyle="1" w:styleId="34">
    <w:name w:val="Начало маркированного списка 3"/>
    <w:basedOn w:val="afe"/>
    <w:next w:val="4"/>
    <w:qFormat/>
    <w:rsid w:val="00C53115"/>
  </w:style>
  <w:style w:type="paragraph" w:customStyle="1" w:styleId="35">
    <w:name w:val="Конец маркированного списка 3"/>
    <w:basedOn w:val="afe"/>
    <w:next w:val="4"/>
    <w:qFormat/>
    <w:rsid w:val="00C53115"/>
  </w:style>
  <w:style w:type="paragraph" w:styleId="36">
    <w:name w:val="List Continue 3"/>
    <w:basedOn w:val="afe"/>
    <w:qFormat/>
    <w:rsid w:val="00C53115"/>
  </w:style>
  <w:style w:type="paragraph" w:customStyle="1" w:styleId="44">
    <w:name w:val="Начало маркированного списка 4"/>
    <w:basedOn w:val="afe"/>
    <w:next w:val="53"/>
    <w:qFormat/>
    <w:rsid w:val="00C53115"/>
  </w:style>
  <w:style w:type="paragraph" w:styleId="53">
    <w:name w:val="List Bullet 5"/>
    <w:basedOn w:val="afe"/>
    <w:qFormat/>
    <w:rsid w:val="00C53115"/>
  </w:style>
  <w:style w:type="paragraph" w:customStyle="1" w:styleId="45">
    <w:name w:val="Конец маркированного списка 4"/>
    <w:basedOn w:val="afe"/>
    <w:next w:val="53"/>
    <w:qFormat/>
    <w:rsid w:val="00C53115"/>
  </w:style>
  <w:style w:type="paragraph" w:styleId="46">
    <w:name w:val="List Continue 4"/>
    <w:basedOn w:val="afe"/>
    <w:qFormat/>
    <w:rsid w:val="00C53115"/>
  </w:style>
  <w:style w:type="paragraph" w:customStyle="1" w:styleId="54">
    <w:name w:val="Начало маркированного списка 5"/>
    <w:basedOn w:val="afe"/>
    <w:next w:val="aff8"/>
    <w:qFormat/>
    <w:rsid w:val="00C53115"/>
  </w:style>
  <w:style w:type="paragraph" w:styleId="aff8">
    <w:name w:val="List Number"/>
    <w:basedOn w:val="afe"/>
    <w:qFormat/>
    <w:rsid w:val="00C53115"/>
  </w:style>
  <w:style w:type="paragraph" w:customStyle="1" w:styleId="55">
    <w:name w:val="Конец маркированного списка 5"/>
    <w:basedOn w:val="afe"/>
    <w:next w:val="aff8"/>
    <w:qFormat/>
    <w:rsid w:val="00C53115"/>
  </w:style>
  <w:style w:type="paragraph" w:styleId="56">
    <w:name w:val="List Continue 5"/>
    <w:basedOn w:val="afe"/>
    <w:qFormat/>
    <w:rsid w:val="00C53115"/>
  </w:style>
  <w:style w:type="paragraph" w:customStyle="1" w:styleId="IndexHeading">
    <w:name w:val="Index Heading"/>
    <w:basedOn w:val="a3"/>
    <w:rsid w:val="00C53115"/>
  </w:style>
  <w:style w:type="paragraph" w:customStyle="1" w:styleId="Index1">
    <w:name w:val="Index 1"/>
    <w:basedOn w:val="aff"/>
    <w:rsid w:val="00C53115"/>
  </w:style>
  <w:style w:type="paragraph" w:customStyle="1" w:styleId="Index2">
    <w:name w:val="Index 2"/>
    <w:basedOn w:val="aff"/>
    <w:rsid w:val="00C53115"/>
  </w:style>
  <w:style w:type="paragraph" w:customStyle="1" w:styleId="Index3">
    <w:name w:val="Index 3"/>
    <w:basedOn w:val="aff"/>
    <w:rsid w:val="00C53115"/>
  </w:style>
  <w:style w:type="paragraph" w:customStyle="1" w:styleId="aff9">
    <w:name w:val="Разделитель предметного указателя"/>
    <w:basedOn w:val="aff"/>
    <w:qFormat/>
    <w:rsid w:val="00C53115"/>
  </w:style>
  <w:style w:type="paragraph" w:customStyle="1" w:styleId="TOAHeading">
    <w:name w:val="TOA Heading"/>
    <w:basedOn w:val="a3"/>
    <w:next w:val="TOC1"/>
    <w:qFormat/>
    <w:rsid w:val="00C53115"/>
  </w:style>
  <w:style w:type="paragraph" w:customStyle="1" w:styleId="TOC1">
    <w:name w:val="TOC 1"/>
    <w:basedOn w:val="aff"/>
    <w:rsid w:val="00C53115"/>
    <w:pPr>
      <w:tabs>
        <w:tab w:val="right" w:leader="dot" w:pos="9638"/>
      </w:tabs>
    </w:pPr>
  </w:style>
  <w:style w:type="paragraph" w:customStyle="1" w:styleId="TOC2">
    <w:name w:val="TOC 2"/>
    <w:basedOn w:val="aff"/>
    <w:rsid w:val="00C53115"/>
    <w:pPr>
      <w:tabs>
        <w:tab w:val="right" w:leader="dot" w:pos="9355"/>
      </w:tabs>
    </w:pPr>
  </w:style>
  <w:style w:type="paragraph" w:customStyle="1" w:styleId="TOC3">
    <w:name w:val="TOC 3"/>
    <w:basedOn w:val="aff"/>
    <w:rsid w:val="00C53115"/>
    <w:pPr>
      <w:tabs>
        <w:tab w:val="right" w:leader="dot" w:pos="9072"/>
      </w:tabs>
    </w:pPr>
  </w:style>
  <w:style w:type="paragraph" w:customStyle="1" w:styleId="TOC4">
    <w:name w:val="TOC 4"/>
    <w:basedOn w:val="aff"/>
    <w:rsid w:val="00C53115"/>
    <w:pPr>
      <w:tabs>
        <w:tab w:val="right" w:leader="dot" w:pos="8789"/>
      </w:tabs>
    </w:pPr>
  </w:style>
  <w:style w:type="paragraph" w:customStyle="1" w:styleId="TOC5">
    <w:name w:val="TOC 5"/>
    <w:basedOn w:val="aff"/>
    <w:rsid w:val="00C53115"/>
    <w:pPr>
      <w:tabs>
        <w:tab w:val="right" w:leader="dot" w:pos="8506"/>
      </w:tabs>
    </w:pPr>
  </w:style>
  <w:style w:type="paragraph" w:customStyle="1" w:styleId="affa">
    <w:name w:val="Заголовок указателей пользователя"/>
    <w:basedOn w:val="a3"/>
    <w:qFormat/>
    <w:rsid w:val="00C53115"/>
  </w:style>
  <w:style w:type="paragraph" w:customStyle="1" w:styleId="16">
    <w:name w:val="Указатель пользователя 1"/>
    <w:basedOn w:val="aff"/>
    <w:qFormat/>
    <w:rsid w:val="00C53115"/>
    <w:pPr>
      <w:tabs>
        <w:tab w:val="right" w:leader="dot" w:pos="9638"/>
      </w:tabs>
    </w:pPr>
  </w:style>
  <w:style w:type="paragraph" w:customStyle="1" w:styleId="26">
    <w:name w:val="Указатель пользователя 2"/>
    <w:basedOn w:val="aff"/>
    <w:qFormat/>
    <w:rsid w:val="00C53115"/>
    <w:pPr>
      <w:tabs>
        <w:tab w:val="right" w:leader="dot" w:pos="9355"/>
      </w:tabs>
    </w:pPr>
  </w:style>
  <w:style w:type="paragraph" w:customStyle="1" w:styleId="37">
    <w:name w:val="Указатель пользователя 3"/>
    <w:basedOn w:val="aff"/>
    <w:qFormat/>
    <w:rsid w:val="00C53115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f"/>
    <w:qFormat/>
    <w:rsid w:val="00C53115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f"/>
    <w:qFormat/>
    <w:rsid w:val="00C53115"/>
    <w:pPr>
      <w:tabs>
        <w:tab w:val="right" w:leader="dot" w:pos="8506"/>
      </w:tabs>
    </w:pPr>
  </w:style>
  <w:style w:type="paragraph" w:customStyle="1" w:styleId="TOC6">
    <w:name w:val="TOC 6"/>
    <w:basedOn w:val="aff"/>
    <w:rsid w:val="00C53115"/>
    <w:pPr>
      <w:tabs>
        <w:tab w:val="right" w:leader="dot" w:pos="8223"/>
      </w:tabs>
    </w:pPr>
  </w:style>
  <w:style w:type="paragraph" w:customStyle="1" w:styleId="TOC7">
    <w:name w:val="TOC 7"/>
    <w:basedOn w:val="aff"/>
    <w:rsid w:val="00C53115"/>
    <w:pPr>
      <w:tabs>
        <w:tab w:val="right" w:leader="dot" w:pos="7940"/>
      </w:tabs>
    </w:pPr>
  </w:style>
  <w:style w:type="paragraph" w:customStyle="1" w:styleId="TOC8">
    <w:name w:val="TOC 8"/>
    <w:basedOn w:val="aff"/>
    <w:rsid w:val="00C53115"/>
    <w:pPr>
      <w:tabs>
        <w:tab w:val="right" w:leader="dot" w:pos="7657"/>
      </w:tabs>
    </w:pPr>
  </w:style>
  <w:style w:type="paragraph" w:customStyle="1" w:styleId="TOC9">
    <w:name w:val="TOC 9"/>
    <w:basedOn w:val="aff"/>
    <w:rsid w:val="00C53115"/>
    <w:pPr>
      <w:tabs>
        <w:tab w:val="right" w:leader="dot" w:pos="7374"/>
      </w:tabs>
    </w:pPr>
  </w:style>
  <w:style w:type="paragraph" w:customStyle="1" w:styleId="100">
    <w:name w:val="Оглавление 10"/>
    <w:basedOn w:val="aff"/>
    <w:qFormat/>
    <w:rsid w:val="00C53115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"/>
    <w:qFormat/>
    <w:rsid w:val="00C53115"/>
    <w:pPr>
      <w:tabs>
        <w:tab w:val="right" w:leader="dot" w:pos="9638"/>
      </w:tabs>
    </w:pPr>
  </w:style>
  <w:style w:type="paragraph" w:customStyle="1" w:styleId="affb">
    <w:name w:val="Заголовок списка объектов"/>
    <w:basedOn w:val="a3"/>
    <w:qFormat/>
    <w:rsid w:val="00C53115"/>
  </w:style>
  <w:style w:type="paragraph" w:customStyle="1" w:styleId="17">
    <w:name w:val="Список объектов 1"/>
    <w:basedOn w:val="aff"/>
    <w:qFormat/>
    <w:rsid w:val="00C53115"/>
    <w:pPr>
      <w:tabs>
        <w:tab w:val="right" w:leader="dot" w:pos="9638"/>
      </w:tabs>
    </w:pPr>
  </w:style>
  <w:style w:type="paragraph" w:customStyle="1" w:styleId="affc">
    <w:name w:val="Заголовок списка таблиц"/>
    <w:basedOn w:val="a3"/>
    <w:qFormat/>
    <w:rsid w:val="00C53115"/>
  </w:style>
  <w:style w:type="paragraph" w:customStyle="1" w:styleId="18">
    <w:name w:val="Список таблиц 1"/>
    <w:basedOn w:val="aff"/>
    <w:qFormat/>
    <w:rsid w:val="00C53115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qFormat/>
    <w:rsid w:val="00C53115"/>
  </w:style>
  <w:style w:type="paragraph" w:customStyle="1" w:styleId="19">
    <w:name w:val="Библиография 1"/>
    <w:basedOn w:val="aff"/>
    <w:qFormat/>
    <w:rsid w:val="00C53115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f"/>
    <w:qFormat/>
    <w:rsid w:val="00C53115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f"/>
    <w:qFormat/>
    <w:rsid w:val="00C53115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f"/>
    <w:qFormat/>
    <w:rsid w:val="00C53115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f"/>
    <w:qFormat/>
    <w:rsid w:val="00C53115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f"/>
    <w:qFormat/>
    <w:rsid w:val="00C53115"/>
    <w:pPr>
      <w:tabs>
        <w:tab w:val="right" w:leader="dot" w:pos="7091"/>
      </w:tabs>
    </w:pPr>
  </w:style>
  <w:style w:type="paragraph" w:customStyle="1" w:styleId="affd">
    <w:name w:val="Верхний и нижний колонтитулы"/>
    <w:basedOn w:val="a"/>
    <w:qFormat/>
    <w:rsid w:val="00C53115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C53115"/>
    <w:pPr>
      <w:tabs>
        <w:tab w:val="center" w:pos="4819"/>
        <w:tab w:val="right" w:pos="9638"/>
      </w:tabs>
    </w:pPr>
  </w:style>
  <w:style w:type="paragraph" w:customStyle="1" w:styleId="affe">
    <w:name w:val="Верхний колонтитул слева"/>
    <w:basedOn w:val="a"/>
    <w:qFormat/>
    <w:rsid w:val="00C53115"/>
    <w:pPr>
      <w:tabs>
        <w:tab w:val="center" w:pos="4819"/>
        <w:tab w:val="right" w:pos="9638"/>
      </w:tabs>
      <w:jc w:val="left"/>
    </w:pPr>
  </w:style>
  <w:style w:type="paragraph" w:customStyle="1" w:styleId="afff">
    <w:name w:val="Верхний колонтитул справа"/>
    <w:basedOn w:val="a"/>
    <w:qFormat/>
    <w:rsid w:val="00C53115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C53115"/>
    <w:pPr>
      <w:tabs>
        <w:tab w:val="center" w:pos="4819"/>
        <w:tab w:val="right" w:pos="9638"/>
      </w:tabs>
    </w:pPr>
  </w:style>
  <w:style w:type="paragraph" w:customStyle="1" w:styleId="afff0">
    <w:name w:val="Нижний колонтитул слева"/>
    <w:basedOn w:val="a"/>
    <w:qFormat/>
    <w:rsid w:val="00C53115"/>
    <w:pPr>
      <w:tabs>
        <w:tab w:val="center" w:pos="4819"/>
        <w:tab w:val="right" w:pos="9638"/>
      </w:tabs>
      <w:jc w:val="left"/>
    </w:pPr>
  </w:style>
  <w:style w:type="paragraph" w:customStyle="1" w:styleId="afff1">
    <w:name w:val="Нижний колонтитул справа"/>
    <w:basedOn w:val="a"/>
    <w:qFormat/>
    <w:rsid w:val="00C53115"/>
    <w:pPr>
      <w:tabs>
        <w:tab w:val="center" w:pos="4819"/>
        <w:tab w:val="right" w:pos="9638"/>
      </w:tabs>
      <w:jc w:val="right"/>
    </w:pPr>
  </w:style>
  <w:style w:type="paragraph" w:customStyle="1" w:styleId="afff2">
    <w:name w:val="Содержимое таблицы"/>
    <w:basedOn w:val="a"/>
    <w:qFormat/>
    <w:rsid w:val="00C53115"/>
  </w:style>
  <w:style w:type="paragraph" w:customStyle="1" w:styleId="afff3">
    <w:name w:val="Заголовок таблицы"/>
    <w:basedOn w:val="afff2"/>
    <w:qFormat/>
    <w:rsid w:val="00C53115"/>
    <w:rPr>
      <w:b/>
    </w:rPr>
  </w:style>
  <w:style w:type="paragraph" w:customStyle="1" w:styleId="afff4">
    <w:name w:val="Иллюстрация"/>
    <w:basedOn w:val="Caption"/>
    <w:qFormat/>
    <w:rsid w:val="00C53115"/>
  </w:style>
  <w:style w:type="paragraph" w:customStyle="1" w:styleId="afff5">
    <w:name w:val="Таблица"/>
    <w:basedOn w:val="Caption"/>
    <w:qFormat/>
    <w:rsid w:val="00C53115"/>
  </w:style>
  <w:style w:type="paragraph" w:styleId="afff6">
    <w:name w:val="Plain Text"/>
    <w:basedOn w:val="Caption"/>
    <w:qFormat/>
    <w:rsid w:val="00C53115"/>
  </w:style>
  <w:style w:type="paragraph" w:customStyle="1" w:styleId="afff7">
    <w:name w:val="Содержимое врезки"/>
    <w:basedOn w:val="a"/>
    <w:qFormat/>
    <w:rsid w:val="00C53115"/>
  </w:style>
  <w:style w:type="paragraph" w:customStyle="1" w:styleId="FootnoteText">
    <w:name w:val="Footnote Text"/>
    <w:basedOn w:val="a"/>
    <w:rsid w:val="00C53115"/>
    <w:pPr>
      <w:jc w:val="left"/>
    </w:pPr>
  </w:style>
  <w:style w:type="paragraph" w:customStyle="1" w:styleId="EnvelopeAddress">
    <w:name w:val="Envelope Address"/>
    <w:basedOn w:val="a"/>
    <w:rsid w:val="00C53115"/>
  </w:style>
  <w:style w:type="paragraph" w:customStyle="1" w:styleId="EnvelopeReturn">
    <w:name w:val="Envelope Return"/>
    <w:basedOn w:val="a"/>
    <w:rsid w:val="00C53115"/>
  </w:style>
  <w:style w:type="paragraph" w:customStyle="1" w:styleId="EndnoteText">
    <w:name w:val="Endnote Text"/>
    <w:basedOn w:val="a"/>
    <w:rsid w:val="00C53115"/>
  </w:style>
  <w:style w:type="paragraph" w:customStyle="1" w:styleId="TableofFigures">
    <w:name w:val="Table of Figures"/>
    <w:basedOn w:val="Caption"/>
    <w:qFormat/>
    <w:rsid w:val="00C53115"/>
  </w:style>
  <w:style w:type="paragraph" w:customStyle="1" w:styleId="afff8">
    <w:name w:val="Текст в заданном формате"/>
    <w:basedOn w:val="a"/>
    <w:qFormat/>
    <w:rsid w:val="00C53115"/>
  </w:style>
  <w:style w:type="paragraph" w:customStyle="1" w:styleId="afff9">
    <w:name w:val="Горизонтальная линия"/>
    <w:basedOn w:val="a"/>
    <w:next w:val="a5"/>
    <w:qFormat/>
    <w:rsid w:val="00C53115"/>
    <w:pPr>
      <w:pBdr>
        <w:bottom w:val="single" w:sz="8" w:space="0" w:color="000000"/>
      </w:pBdr>
    </w:pPr>
    <w:rPr>
      <w:sz w:val="4"/>
    </w:rPr>
  </w:style>
  <w:style w:type="paragraph" w:customStyle="1" w:styleId="afffa">
    <w:name w:val="Содержимое списка"/>
    <w:basedOn w:val="a"/>
    <w:qFormat/>
    <w:rsid w:val="00C53115"/>
  </w:style>
  <w:style w:type="paragraph" w:customStyle="1" w:styleId="afffb">
    <w:name w:val="Заголовок списка"/>
    <w:basedOn w:val="a"/>
    <w:next w:val="afffa"/>
    <w:qFormat/>
    <w:rsid w:val="00C53115"/>
  </w:style>
  <w:style w:type="paragraph" w:customStyle="1" w:styleId="afffc">
    <w:name w:val="Гриф_Экземпляр"/>
    <w:basedOn w:val="a"/>
    <w:qFormat/>
    <w:rsid w:val="00C53115"/>
    <w:rPr>
      <w:sz w:val="24"/>
    </w:rPr>
  </w:style>
  <w:style w:type="paragraph" w:customStyle="1" w:styleId="afffd">
    <w:name w:val="Исполнитель документа"/>
    <w:basedOn w:val="a"/>
    <w:qFormat/>
    <w:rsid w:val="00C53115"/>
    <w:pPr>
      <w:jc w:val="left"/>
    </w:pPr>
    <w:rPr>
      <w:sz w:val="24"/>
    </w:rPr>
  </w:style>
  <w:style w:type="paragraph" w:customStyle="1" w:styleId="afffe">
    <w:name w:val="Заголовок списка иллюстраций"/>
    <w:basedOn w:val="a3"/>
    <w:qFormat/>
    <w:rsid w:val="00C53115"/>
    <w:pPr>
      <w:suppressLineNumbers/>
    </w:pPr>
  </w:style>
  <w:style w:type="numbering" w:customStyle="1" w:styleId="123">
    <w:name w:val="Нумерованный 123"/>
    <w:qFormat/>
    <w:rsid w:val="00C53115"/>
  </w:style>
  <w:style w:type="numbering" w:customStyle="1" w:styleId="ABC">
    <w:name w:val="Нумерованный ABC"/>
    <w:qFormat/>
    <w:rsid w:val="00C53115"/>
  </w:style>
  <w:style w:type="numbering" w:customStyle="1" w:styleId="abc0">
    <w:name w:val="Нумерованный abc"/>
    <w:qFormat/>
    <w:rsid w:val="00C53115"/>
  </w:style>
  <w:style w:type="numbering" w:customStyle="1" w:styleId="IVX">
    <w:name w:val="Нумерованный IVX"/>
    <w:qFormat/>
    <w:rsid w:val="00C53115"/>
  </w:style>
  <w:style w:type="numbering" w:customStyle="1" w:styleId="ivx0">
    <w:name w:val="Нумерованный ivx"/>
    <w:qFormat/>
    <w:rsid w:val="00C53115"/>
  </w:style>
  <w:style w:type="numbering" w:customStyle="1" w:styleId="affff">
    <w:name w:val="Маркер •"/>
    <w:qFormat/>
    <w:rsid w:val="00C53115"/>
  </w:style>
  <w:style w:type="numbering" w:customStyle="1" w:styleId="affff0">
    <w:name w:val="Маркер –"/>
    <w:qFormat/>
    <w:rsid w:val="00C53115"/>
  </w:style>
  <w:style w:type="numbering" w:customStyle="1" w:styleId="affff1">
    <w:name w:val="Маркер "/>
    <w:qFormat/>
    <w:rsid w:val="00C53115"/>
  </w:style>
  <w:style w:type="numbering" w:customStyle="1" w:styleId="affff2">
    <w:name w:val="Маркер "/>
    <w:qFormat/>
    <w:rsid w:val="00C53115"/>
  </w:style>
  <w:style w:type="numbering" w:customStyle="1" w:styleId="affff3">
    <w:name w:val="Маркер "/>
    <w:qFormat/>
    <w:rsid w:val="00C53115"/>
  </w:style>
  <w:style w:type="numbering" w:customStyle="1" w:styleId="1a">
    <w:name w:val="Нумерованный 1)"/>
    <w:qFormat/>
    <w:rsid w:val="00C53115"/>
  </w:style>
  <w:style w:type="numbering" w:customStyle="1" w:styleId="affff4">
    <w:name w:val="Нумерованный а)"/>
    <w:qFormat/>
    <w:rsid w:val="00C53115"/>
  </w:style>
  <w:style w:type="numbering" w:customStyle="1" w:styleId="affff5">
    <w:name w:val="Нумерованный для таблиц"/>
    <w:qFormat/>
    <w:rsid w:val="00C531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</cp:lastModifiedBy>
  <cp:revision>2</cp:revision>
  <dcterms:created xsi:type="dcterms:W3CDTF">2025-09-01T12:30:00Z</dcterms:created>
  <dcterms:modified xsi:type="dcterms:W3CDTF">2025-09-01T12:30:00Z</dcterms:modified>
  <dc:language>ru-RU</dc:language>
</cp:coreProperties>
</file>