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58" w:rsidRPr="00866604" w:rsidRDefault="009B3658" w:rsidP="00866604">
      <w:pPr>
        <w:spacing w:after="0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866604">
        <w:rPr>
          <w:rFonts w:ascii="Times New Roman" w:eastAsia="Batang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B3658" w:rsidRPr="00866604" w:rsidRDefault="009B3658" w:rsidP="00866604">
      <w:pPr>
        <w:spacing w:after="0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ru-RU"/>
        </w:rPr>
      </w:pPr>
      <w:r w:rsidRPr="00866604">
        <w:rPr>
          <w:rFonts w:ascii="Times New Roman" w:eastAsia="Batang" w:hAnsi="Times New Roman" w:cs="Times New Roman"/>
          <w:b/>
          <w:color w:val="000000"/>
          <w:sz w:val="24"/>
          <w:szCs w:val="24"/>
          <w:lang w:val="ru-RU"/>
        </w:rPr>
        <w:t>РОДИОНОВО-НЕСВЕТАЙСКОГО РАЙОНА</w:t>
      </w:r>
    </w:p>
    <w:p w:rsidR="009B3658" w:rsidRPr="00866604" w:rsidRDefault="009B3658" w:rsidP="00866604">
      <w:pPr>
        <w:spacing w:after="0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ru-RU"/>
        </w:rPr>
      </w:pPr>
      <w:r w:rsidRPr="00866604">
        <w:rPr>
          <w:rFonts w:ascii="Times New Roman" w:eastAsia="Batang" w:hAnsi="Times New Roman" w:cs="Times New Roman"/>
          <w:b/>
          <w:color w:val="000000"/>
          <w:sz w:val="24"/>
          <w:szCs w:val="24"/>
          <w:lang w:val="ru-RU"/>
        </w:rPr>
        <w:t>«ПЛАТОВО-ИВАНОВСКАЯ ОСНОВНАЯ ОБЩЕОБРАЗОВАТЕЛЬНАЯ ШКОЛА»</w:t>
      </w:r>
    </w:p>
    <w:p w:rsidR="009B3658" w:rsidRPr="00866604" w:rsidRDefault="009B3658" w:rsidP="00866604">
      <w:pPr>
        <w:spacing w:after="0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</w:pPr>
      <w:r w:rsidRPr="008666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(МБОУ «ПЛАТОВО-ИВАНОВСКАЯ ООШ»)</w:t>
      </w:r>
    </w:p>
    <w:p w:rsidR="009B3658" w:rsidRPr="00866604" w:rsidRDefault="009B3658" w:rsidP="00866604">
      <w:pPr>
        <w:pStyle w:val="1"/>
        <w:spacing w:line="240" w:lineRule="auto"/>
        <w:jc w:val="right"/>
        <w:rPr>
          <w:b w:val="0"/>
          <w:sz w:val="24"/>
          <w:szCs w:val="24"/>
          <w:u w:val="none"/>
        </w:rPr>
      </w:pPr>
    </w:p>
    <w:p w:rsidR="009B3658" w:rsidRPr="00866604" w:rsidRDefault="009B3658" w:rsidP="00866604">
      <w:pPr>
        <w:pStyle w:val="1"/>
        <w:spacing w:line="240" w:lineRule="auto"/>
        <w:jc w:val="right"/>
        <w:rPr>
          <w:b w:val="0"/>
          <w:sz w:val="24"/>
          <w:szCs w:val="24"/>
          <w:u w:val="none"/>
        </w:rPr>
      </w:pPr>
      <w:r w:rsidRPr="00866604">
        <w:rPr>
          <w:b w:val="0"/>
          <w:sz w:val="24"/>
          <w:szCs w:val="24"/>
          <w:u w:val="none"/>
        </w:rPr>
        <w:t xml:space="preserve">УТВЕРЖДЕНО  </w:t>
      </w:r>
    </w:p>
    <w:p w:rsidR="006D4359" w:rsidRPr="00866604" w:rsidRDefault="00FD1DFD" w:rsidP="00866604">
      <w:pPr>
        <w:pStyle w:val="1"/>
        <w:spacing w:line="240" w:lineRule="auto"/>
        <w:jc w:val="right"/>
        <w:rPr>
          <w:b w:val="0"/>
          <w:sz w:val="24"/>
          <w:szCs w:val="24"/>
          <w:u w:val="none"/>
        </w:rPr>
      </w:pPr>
      <w:r w:rsidRPr="00866604">
        <w:rPr>
          <w:b w:val="0"/>
          <w:sz w:val="24"/>
          <w:szCs w:val="24"/>
          <w:u w:val="none"/>
        </w:rPr>
        <w:t>Приказ № 52 от 01.09</w:t>
      </w:r>
      <w:r w:rsidR="009B3658" w:rsidRPr="00866604">
        <w:rPr>
          <w:b w:val="0"/>
          <w:sz w:val="24"/>
          <w:szCs w:val="24"/>
          <w:u w:val="none"/>
        </w:rPr>
        <w:t>.2013г.</w:t>
      </w:r>
    </w:p>
    <w:p w:rsidR="009B3658" w:rsidRPr="00866604" w:rsidRDefault="009B3658" w:rsidP="008666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6604">
        <w:rPr>
          <w:rFonts w:ascii="Times New Roman" w:hAnsi="Times New Roman" w:cs="Times New Roman"/>
          <w:bCs/>
          <w:sz w:val="24"/>
          <w:szCs w:val="24"/>
          <w:lang w:val="ru-RU"/>
        </w:rPr>
        <w:t>Директор _______Е. А. Козорезова</w:t>
      </w:r>
    </w:p>
    <w:p w:rsidR="009B3658" w:rsidRDefault="009B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3658" w:rsidRDefault="009B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3658" w:rsidRDefault="009B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4359" w:rsidRPr="00866604" w:rsidRDefault="009B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6660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Порядок</w:t>
      </w:r>
    </w:p>
    <w:p w:rsidR="006D4359" w:rsidRPr="00866604" w:rsidRDefault="009B3658">
      <w:pPr>
        <w:pStyle w:val="1"/>
        <w:spacing w:line="240" w:lineRule="auto"/>
        <w:rPr>
          <w:sz w:val="32"/>
          <w:szCs w:val="32"/>
          <w:u w:val="none"/>
        </w:rPr>
      </w:pPr>
      <w:r w:rsidRPr="00866604">
        <w:rPr>
          <w:bCs/>
          <w:sz w:val="32"/>
          <w:szCs w:val="32"/>
          <w:u w:val="none"/>
        </w:rPr>
        <w:t>пользования объектами инфраструктуры</w:t>
      </w:r>
    </w:p>
    <w:p w:rsidR="006D4359" w:rsidRPr="00866604" w:rsidRDefault="009B3658">
      <w:pPr>
        <w:pStyle w:val="1"/>
        <w:spacing w:line="240" w:lineRule="auto"/>
        <w:rPr>
          <w:sz w:val="32"/>
          <w:szCs w:val="32"/>
          <w:u w:val="none"/>
        </w:rPr>
      </w:pPr>
      <w:r w:rsidRPr="00866604">
        <w:rPr>
          <w:sz w:val="32"/>
          <w:szCs w:val="32"/>
          <w:u w:val="none"/>
        </w:rPr>
        <w:t>Муниципального образовательного учреждения</w:t>
      </w:r>
    </w:p>
    <w:p w:rsidR="006D4359" w:rsidRPr="00866604" w:rsidRDefault="009B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66604">
        <w:rPr>
          <w:rFonts w:ascii="Times New Roman" w:hAnsi="Times New Roman" w:cs="Times New Roman"/>
          <w:b/>
          <w:sz w:val="32"/>
          <w:szCs w:val="32"/>
          <w:lang w:val="ru-RU"/>
        </w:rPr>
        <w:t>«Платово-Ивановская основная общеобразовательная школа»</w:t>
      </w:r>
    </w:p>
    <w:p w:rsidR="006D4359" w:rsidRDefault="006D43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4359" w:rsidRPr="00866604" w:rsidRDefault="00866604" w:rsidP="00866604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9B3658" w:rsidRPr="0086660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9B3658" w:rsidRPr="00866604">
        <w:rPr>
          <w:rFonts w:ascii="Times New Roman" w:hAnsi="Times New Roman" w:cs="Times New Roman"/>
          <w:sz w:val="28"/>
          <w:szCs w:val="28"/>
        </w:rPr>
        <w:t>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bCs/>
          <w:sz w:val="28"/>
          <w:szCs w:val="28"/>
          <w:lang w:val="ru-RU"/>
        </w:rPr>
        <w:t>Порядок пользования объектами инфраструктуры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бюджетного образовательного учреждения  «Платово-Ивановская основная общеобразовательная школа» (далее –Школа) устанавливает порядокпользования лечебно-оздоровительной инфраструктурой, объектами культуры и спорта в Школе.</w:t>
      </w:r>
    </w:p>
    <w:p w:rsidR="006D4359" w:rsidRPr="00866604" w:rsidRDefault="009B3658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Настоящее Порядок разработан в соответствии с Конституцией Российской Федерации, 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29 декабря 2012 года №273-ФЗ (пункт 21 части 1 статьи 34) «Об образовании в Российской Федерации», Уставом Школы.</w:t>
      </w:r>
    </w:p>
    <w:p w:rsidR="006D4359" w:rsidRPr="00866604" w:rsidRDefault="009B3658">
      <w:pPr>
        <w:tabs>
          <w:tab w:val="left" w:pos="720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1.3. Объекты лечебно-оздоровительной инфраструктуры, объекты культуры и спорта должны соответствовать санитарному состоянию,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6D4359" w:rsidRPr="00866604" w:rsidRDefault="009B3658">
      <w:pPr>
        <w:tabs>
          <w:tab w:val="left" w:pos="720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1.4. Режим  работы спортивного зала,  библиотеки  утверждаются  директором  Школы.</w:t>
      </w:r>
    </w:p>
    <w:p w:rsidR="006D4359" w:rsidRPr="00866604" w:rsidRDefault="00866604" w:rsidP="0086660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9B3658"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Требования, предъявляемые к лечебно-оздоровительной инфраструктуре, объектам спорта и культуры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Требования, предъявляемые к лечебно-оздоровительной инфраструктуре: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lastRenderedPageBreak/>
        <w:t>2.1.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Целостность системы формирования культуры здорового и безопасного образа жизни учащихся Школы.</w:t>
      </w:r>
    </w:p>
    <w:p w:rsidR="006D4359" w:rsidRPr="00866604" w:rsidRDefault="009B365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66604">
        <w:rPr>
          <w:sz w:val="28"/>
          <w:szCs w:val="28"/>
        </w:rPr>
        <w:t>2.2. Соответствие лечебно-оздоровительной инфраструктуры Школы условиям здоровьесбережения учащихся.</w:t>
      </w:r>
    </w:p>
    <w:p w:rsidR="006D4359" w:rsidRPr="00866604" w:rsidRDefault="009B365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66604">
        <w:rPr>
          <w:sz w:val="28"/>
          <w:szCs w:val="28"/>
        </w:rPr>
        <w:t>2.3. Организация физкультурно-оздоровительной и спортивно-массовой работы в Школе.</w:t>
      </w:r>
    </w:p>
    <w:p w:rsidR="006D4359" w:rsidRPr="00866604" w:rsidRDefault="009B365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66604">
        <w:rPr>
          <w:sz w:val="28"/>
          <w:szCs w:val="28"/>
        </w:rPr>
        <w:t>2.4.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6D4359" w:rsidRPr="00866604" w:rsidRDefault="009B365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66604">
        <w:rPr>
          <w:sz w:val="28"/>
          <w:szCs w:val="28"/>
        </w:rPr>
        <w:t>2.5. Комплексное сопровождение системы формирования культуры здорового и безопасного образа жизни учащихся.</w:t>
      </w:r>
    </w:p>
    <w:p w:rsidR="006D4359" w:rsidRPr="00866604" w:rsidRDefault="009B365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66604">
        <w:rPr>
          <w:sz w:val="28"/>
          <w:szCs w:val="28"/>
        </w:rPr>
        <w:t>2.6. Обеспечение объектов лечебно-оздоровительной инфраструктуры, объектов культуры и спорта Школы  для пребывания учащихся  естественной и искусственной освещенностью, воздушно-тепловым режимом в соответствии с  требованиями санитарных правил.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2.7.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Организация физкультурно-оздоровительной работы с учащимися всех групп здоровья.</w:t>
      </w:r>
    </w:p>
    <w:p w:rsidR="00866604" w:rsidRPr="00866604" w:rsidRDefault="009B3658" w:rsidP="0086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Организация динамических пауз (динамических перемен), физкультминуток на занятиях, способствующих эмоциональной разгрузке и повышению двигательной активности.</w:t>
      </w:r>
    </w:p>
    <w:p w:rsidR="006D4359" w:rsidRPr="00866604" w:rsidRDefault="009B3658" w:rsidP="00866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Порядок пользования лечебно-оздоровительной</w:t>
      </w:r>
      <w:r w:rsidR="00866604" w:rsidRPr="00866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инфраструктурой Школы.</w:t>
      </w:r>
    </w:p>
    <w:p w:rsidR="006D4359" w:rsidRPr="00866604" w:rsidRDefault="009B3658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Медицинское обслуживание учащихся обеспечивается медицинскими работниками Государственного бюджетного учреждения здравоохранения Ростовской области «Родионово-Несветайская центральная районная больница»,которые закреплены за общеобразовательной Школой и наряду с администрацией и педагогическими работниками несут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качество питания учащихся. 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В Школе имеются медицинский кабинет,  основными задачами которого является: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3.2.1.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Оказание первой медицинской помощи учащимся.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lastRenderedPageBreak/>
        <w:t>3.2.2.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Проведение организационных мероприятий по профилактическим исследованиям  и направление учащихся на профилактические осмотры.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3.2.3.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Организация вакцинаций.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3.2.4.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Проведение медосмотров, организация вакцинации против различных заболеваний производятся согласно графику.</w:t>
      </w:r>
    </w:p>
    <w:p w:rsidR="006D4359" w:rsidRPr="00866604" w:rsidRDefault="009B3658" w:rsidP="0086660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Порядок пользования объектами культуры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4.1. Задачами  объектов культуры являются: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4.1.1.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Воспитание у учащихся патриотизма, гражданственности,  бережного отношения  к  традициям, культуре  и истории  своего  и  других  народов.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4.1.2. Приобщение детей и подростков  к историческому  и духовному  наследию страны, области, района.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4.1.3.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Организация  культурной, методической, информационной и иной  деятельности.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4.1.4.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Содействие в проведении учебно-воспитательного процесса.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4.2. Ответственность за работу и содержание объектов культуры в состоянии, отвечающем требованиям безопасности и санитарных норм, возлагается на заместителя директора по воспитательной работе (педагогов дополнительного образования, заведующего библиотекой в соответствии с их должностными инструкциями).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4.3. Объекты культуры могут использоваться для проведения уроков в нетрадиционных формах, проведения творческих занятий, внутриклассных и общешкольных мероприятий, репетиций.</w:t>
      </w:r>
    </w:p>
    <w:p w:rsidR="006D4359" w:rsidRPr="00866604" w:rsidRDefault="009B3658" w:rsidP="0086660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Порядок пользования объектами спорта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5.1. К объектам спорта относятся:</w:t>
      </w:r>
    </w:p>
    <w:p w:rsidR="009B3658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5.1.1. Спортивный зал 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5.1.2.    Спортивная площадка.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5.2. Задачами  объектов спорта  являются: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5.2.1.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Реализация  учебного плана,  занятий  внеурочной  деятельностью, спортивных  секций  и т.д.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5.2.2. Повышение  роли  физической  культуры в  оздоровлении учащихся, предупреждению  заболеваемости  и  сохранения  их  здоровья.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5.2.3. Организация  и  проведение  спортивных  мероприятий.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lastRenderedPageBreak/>
        <w:t>5.2.4. Профилактика  вредных  привычек  и правонарушений.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5.3. Ответственность за работу и содержание объектов спорта в состоянии, отвечающем требованиям безопасности и санитарных норм, возлагается на учителей  физической культуры, заместителя директора по воспитательной работе и педагогов дополнительного образования в соответствии с их должностными инструкциями.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5.4. Объекты спорта могут использоваться для проведения уроков физической культуры, проведения творческих занятий спортивного направления, проведения внутриклассных и общешкольных мероприятий спортивного содержания, тренировок, спортивных игр, спортивных соревнований, других мероприятий.</w:t>
      </w:r>
    </w:p>
    <w:p w:rsidR="006D4359" w:rsidRPr="00866604" w:rsidRDefault="009B3658" w:rsidP="0086660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Права и обязанности  пользователей объектами  лечебно-оздоровительной  инфраструктурой, объектами  культуры  и  спорта  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6.1. Пользователь  объектами  имеет  право: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6.1.1. Получать постоянную  информацию  о  предоставляемых услугах  объектами и мероприятиях, проводимых Школой.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6.1.2.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Пользоваться  объектами в соответствии с локальными актами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6.2. Пользователь  объектами  обязан: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6.2.1.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Выполнять  правила  поведения в объектах инфраструктуры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6.2.2. Приходить в специальной форме (в зависимости от мероприятия) в соответствии с Положением о требованиях к внешнему виду и одежде обучающихся МБОУ «Платово-Ивановская ООШ»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6.2.3.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Поддерживать порядок  и дисциплину во время  посещения объектов инфраструктуры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6.2.4.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Не нарушать правила  техники безопасности,  пожарной  безопасности  и  санитарно-гигиенических  правил и норм.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6.2.5.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6D4359" w:rsidRPr="00866604" w:rsidRDefault="009B3658" w:rsidP="0086660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b/>
          <w:bCs/>
          <w:sz w:val="28"/>
          <w:szCs w:val="28"/>
          <w:lang w:val="ru-RU"/>
        </w:rPr>
        <w:t>7. Управление.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lastRenderedPageBreak/>
        <w:t>7.1.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Ответственность  за  деятельностью  объектов  возлагается  на директора Школы.</w:t>
      </w:r>
    </w:p>
    <w:p w:rsidR="009B3658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7.2.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>Общее руководство за организацией  деятельности  объектов и соблюдение  санитарно-гигиенических  правил и норм  осуществляет  директор Школы.</w:t>
      </w:r>
    </w:p>
    <w:p w:rsidR="006D4359" w:rsidRPr="00866604" w:rsidRDefault="009B3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604">
        <w:rPr>
          <w:rFonts w:ascii="Times New Roman" w:hAnsi="Times New Roman" w:cs="Times New Roman"/>
          <w:sz w:val="28"/>
          <w:szCs w:val="28"/>
          <w:lang w:val="ru-RU"/>
        </w:rPr>
        <w:t>7.3.</w:t>
      </w:r>
      <w:r w:rsidRPr="00866604">
        <w:rPr>
          <w:rFonts w:ascii="Times New Roman" w:hAnsi="Times New Roman" w:cs="Times New Roman"/>
          <w:sz w:val="28"/>
          <w:szCs w:val="28"/>
        </w:rPr>
        <w:t> </w:t>
      </w:r>
      <w:r w:rsidRPr="00866604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реализацию основных  задач  объектов возлагается  на  заместителя  директора по учебно-воспитательной  работе, заместителя  директора по воспитательной  работе. </w:t>
      </w:r>
    </w:p>
    <w:p w:rsidR="006D4359" w:rsidRPr="009B3658" w:rsidRDefault="006D4359">
      <w:pPr>
        <w:spacing w:after="0" w:line="360" w:lineRule="auto"/>
        <w:ind w:firstLine="709"/>
        <w:jc w:val="both"/>
        <w:rPr>
          <w:rFonts w:ascii="Calibri" w:hAnsi="Calibri"/>
          <w:lang w:val="ru-RU"/>
        </w:rPr>
      </w:pPr>
    </w:p>
    <w:sectPr w:rsidR="006D4359" w:rsidRPr="009B3658" w:rsidSect="0051577C">
      <w:footerReference w:type="default" r:id="rId8"/>
      <w:pgSz w:w="11906" w:h="17338"/>
      <w:pgMar w:top="568" w:right="707" w:bottom="1276" w:left="1276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27" w:rsidRDefault="00E21E27" w:rsidP="00E21E27">
      <w:pPr>
        <w:spacing w:after="0" w:line="240" w:lineRule="auto"/>
      </w:pPr>
      <w:r>
        <w:separator/>
      </w:r>
    </w:p>
  </w:endnote>
  <w:endnote w:type="continuationSeparator" w:id="0">
    <w:p w:rsidR="00E21E27" w:rsidRDefault="00E21E27" w:rsidP="00E2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010318"/>
      <w:docPartObj>
        <w:docPartGallery w:val="Page Numbers (Bottom of Page)"/>
        <w:docPartUnique/>
      </w:docPartObj>
    </w:sdtPr>
    <w:sdtContent>
      <w:p w:rsidR="00E21E27" w:rsidRDefault="00E21E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1E27">
          <w:rPr>
            <w:noProof/>
            <w:lang w:val="ru-RU"/>
          </w:rPr>
          <w:t>1</w:t>
        </w:r>
        <w:r>
          <w:fldChar w:fldCharType="end"/>
        </w:r>
      </w:p>
    </w:sdtContent>
  </w:sdt>
  <w:p w:rsidR="00E21E27" w:rsidRDefault="00E21E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27" w:rsidRDefault="00E21E27" w:rsidP="00E21E27">
      <w:pPr>
        <w:spacing w:after="0" w:line="240" w:lineRule="auto"/>
      </w:pPr>
      <w:r>
        <w:separator/>
      </w:r>
    </w:p>
  </w:footnote>
  <w:footnote w:type="continuationSeparator" w:id="0">
    <w:p w:rsidR="00E21E27" w:rsidRDefault="00E21E27" w:rsidP="00E2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7056"/>
    <w:multiLevelType w:val="multilevel"/>
    <w:tmpl w:val="A7CE11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031E8A"/>
    <w:multiLevelType w:val="multilevel"/>
    <w:tmpl w:val="AA46E046"/>
    <w:lvl w:ilvl="0">
      <w:start w:val="1"/>
      <w:numFmt w:val="decimal"/>
      <w:lvlText w:val="%1"/>
      <w:lvlJc w:val="left"/>
      <w:pPr>
        <w:ind w:left="5180" w:hanging="360"/>
      </w:pPr>
      <w:rPr>
        <w:b/>
        <w:bCs/>
      </w:rPr>
    </w:lvl>
    <w:lvl w:ilvl="1">
      <w:start w:val="1"/>
      <w:numFmt w:val="decimal"/>
      <w:lvlText w:val="%2"/>
      <w:lvlJc w:val="left"/>
      <w:pPr>
        <w:ind w:left="5125" w:hanging="720"/>
      </w:pPr>
    </w:lvl>
    <w:lvl w:ilvl="2">
      <w:start w:val="1"/>
      <w:numFmt w:val="decimal"/>
      <w:lvlText w:val="%3"/>
      <w:lvlJc w:val="left"/>
      <w:pPr>
        <w:ind w:left="5125" w:hanging="720"/>
      </w:pPr>
    </w:lvl>
    <w:lvl w:ilvl="3">
      <w:start w:val="1"/>
      <w:numFmt w:val="decimal"/>
      <w:lvlText w:val="%4"/>
      <w:lvlJc w:val="left"/>
      <w:pPr>
        <w:ind w:left="5485" w:hanging="1080"/>
      </w:pPr>
    </w:lvl>
    <w:lvl w:ilvl="4">
      <w:start w:val="1"/>
      <w:numFmt w:val="decimal"/>
      <w:lvlText w:val="%5"/>
      <w:lvlJc w:val="left"/>
      <w:pPr>
        <w:ind w:left="5485" w:hanging="1080"/>
      </w:pPr>
    </w:lvl>
    <w:lvl w:ilvl="5">
      <w:start w:val="1"/>
      <w:numFmt w:val="decimal"/>
      <w:lvlText w:val="%6"/>
      <w:lvlJc w:val="left"/>
      <w:pPr>
        <w:ind w:left="5845" w:hanging="1440"/>
      </w:pPr>
    </w:lvl>
    <w:lvl w:ilvl="6">
      <w:start w:val="1"/>
      <w:numFmt w:val="decimal"/>
      <w:lvlText w:val="%7"/>
      <w:lvlJc w:val="left"/>
      <w:pPr>
        <w:ind w:left="6205" w:hanging="1800"/>
      </w:pPr>
    </w:lvl>
    <w:lvl w:ilvl="7">
      <w:start w:val="1"/>
      <w:numFmt w:val="decimal"/>
      <w:lvlText w:val="%8"/>
      <w:lvlJc w:val="left"/>
      <w:pPr>
        <w:ind w:left="6205" w:hanging="1800"/>
      </w:pPr>
    </w:lvl>
    <w:lvl w:ilvl="8">
      <w:start w:val="1"/>
      <w:numFmt w:val="decimal"/>
      <w:lvlText w:val="%9"/>
      <w:lvlJc w:val="left"/>
      <w:pPr>
        <w:ind w:left="6565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359"/>
    <w:rsid w:val="0051577C"/>
    <w:rsid w:val="006D4359"/>
    <w:rsid w:val="00866604"/>
    <w:rsid w:val="009B3658"/>
    <w:rsid w:val="00E21E27"/>
    <w:rsid w:val="00FD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7"/>
    <w:pPr>
      <w:suppressAutoHyphens/>
      <w:spacing w:after="200"/>
    </w:pPr>
    <w:rPr>
      <w:rFonts w:eastAsia="Times New Roman" w:cs="Calibri"/>
      <w:lang w:val="en-US"/>
    </w:rPr>
  </w:style>
  <w:style w:type="paragraph" w:styleId="1">
    <w:name w:val="heading 1"/>
    <w:basedOn w:val="a"/>
    <w:link w:val="10"/>
    <w:qFormat/>
    <w:rsid w:val="00B8182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2E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ListLabel1">
    <w:name w:val="ListLabel 1"/>
    <w:rsid w:val="0051577C"/>
    <w:rPr>
      <w:rFonts w:cs="Courier New"/>
    </w:rPr>
  </w:style>
  <w:style w:type="character" w:customStyle="1" w:styleId="ListLabel2">
    <w:name w:val="ListLabel 2"/>
    <w:rsid w:val="0051577C"/>
    <w:rPr>
      <w:rFonts w:eastAsia="Times New Roman"/>
      <w:b/>
      <w:bCs/>
    </w:rPr>
  </w:style>
  <w:style w:type="paragraph" w:customStyle="1" w:styleId="a3">
    <w:name w:val="Заголовок"/>
    <w:basedOn w:val="a"/>
    <w:next w:val="a4"/>
    <w:rsid w:val="005157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1577C"/>
    <w:pPr>
      <w:spacing w:after="140" w:line="288" w:lineRule="auto"/>
    </w:pPr>
  </w:style>
  <w:style w:type="paragraph" w:styleId="a5">
    <w:name w:val="List"/>
    <w:basedOn w:val="a4"/>
    <w:rsid w:val="0051577C"/>
    <w:rPr>
      <w:rFonts w:cs="Mangal"/>
    </w:rPr>
  </w:style>
  <w:style w:type="paragraph" w:styleId="a6">
    <w:name w:val="Title"/>
    <w:basedOn w:val="a"/>
    <w:rsid w:val="005157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51577C"/>
    <w:pPr>
      <w:suppressLineNumbers/>
    </w:pPr>
    <w:rPr>
      <w:rFonts w:cs="Mangal"/>
    </w:rPr>
  </w:style>
  <w:style w:type="paragraph" w:customStyle="1" w:styleId="Default">
    <w:name w:val="Default"/>
    <w:rsid w:val="00F92A1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B818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2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1E27"/>
    <w:rPr>
      <w:rFonts w:eastAsia="Times New Roman" w:cs="Calibri"/>
      <w:lang w:val="en-US"/>
    </w:rPr>
  </w:style>
  <w:style w:type="paragraph" w:styleId="ab">
    <w:name w:val="footer"/>
    <w:basedOn w:val="a"/>
    <w:link w:val="ac"/>
    <w:uiPriority w:val="99"/>
    <w:unhideWhenUsed/>
    <w:rsid w:val="00E2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1E27"/>
    <w:rPr>
      <w:rFonts w:eastAsia="Times New Roman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1048</Words>
  <Characters>5978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13</cp:revision>
  <cp:lastPrinted>2014-03-10T07:19:00Z</cp:lastPrinted>
  <dcterms:created xsi:type="dcterms:W3CDTF">2014-03-10T05:48:00Z</dcterms:created>
  <dcterms:modified xsi:type="dcterms:W3CDTF">2016-01-24T15:21:00Z</dcterms:modified>
  <dc:language>ru-RU</dc:language>
</cp:coreProperties>
</file>