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0D" w:rsidRDefault="00D66B0D" w:rsidP="001231FB">
      <w:pPr>
        <w:tabs>
          <w:tab w:val="left" w:pos="6453"/>
          <w:tab w:val="left" w:pos="6548"/>
          <w:tab w:val="left" w:pos="6820"/>
        </w:tabs>
        <w:spacing w:after="0" w:line="240" w:lineRule="auto"/>
        <w:rPr>
          <w:rFonts w:ascii="Times New Roman" w:eastAsia="Times New Roman" w:hAnsi="Times New Roman" w:cs="Times New Roman"/>
          <w:b/>
          <w:sz w:val="24"/>
          <w:szCs w:val="24"/>
          <w:lang w:eastAsia="ru-RU"/>
        </w:rPr>
      </w:pPr>
      <w:r w:rsidRPr="00D66B0D">
        <w:rPr>
          <w:rFonts w:ascii="Times New Roman" w:eastAsia="Times New Roman" w:hAnsi="Times New Roman" w:cs="Times New Roman"/>
          <w:b/>
          <w:sz w:val="24"/>
          <w:szCs w:val="24"/>
          <w:lang w:eastAsia="ru-RU"/>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90.75pt" o:ole="">
            <v:imagedata r:id="rId5" o:title=""/>
          </v:shape>
          <o:OLEObject Type="Embed" ProgID="AcroExch.Document" ShapeID="_x0000_i1025" DrawAspect="Content" ObjectID="_1681103247" r:id="rId6"/>
        </w:object>
      </w:r>
      <w:bookmarkStart w:id="0" w:name="_GoBack"/>
      <w:bookmarkEnd w:id="0"/>
    </w:p>
    <w:p w:rsidR="00D66B0D" w:rsidRDefault="00D66B0D" w:rsidP="001231FB">
      <w:pPr>
        <w:tabs>
          <w:tab w:val="left" w:pos="6453"/>
          <w:tab w:val="left" w:pos="6548"/>
          <w:tab w:val="left" w:pos="6820"/>
        </w:tabs>
        <w:spacing w:after="0" w:line="240" w:lineRule="auto"/>
        <w:rPr>
          <w:rFonts w:ascii="Times New Roman" w:eastAsia="Times New Roman" w:hAnsi="Times New Roman" w:cs="Times New Roman"/>
          <w:b/>
          <w:sz w:val="24"/>
          <w:szCs w:val="24"/>
          <w:lang w:eastAsia="ru-RU"/>
        </w:rPr>
      </w:pPr>
    </w:p>
    <w:p w:rsidR="0050282C" w:rsidRDefault="0050282C" w:rsidP="006F6D84">
      <w:pPr>
        <w:pStyle w:val="a8"/>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8153525"/>
            <wp:effectExtent l="19050" t="0" r="3175" b="0"/>
            <wp:docPr id="2" name="Рисунок 2" descr="C:\Documents and Settings\User 3\Рабочий стол\доп со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 3\Рабочий стол\доп согл.jpg"/>
                    <pic:cNvPicPr>
                      <a:picLocks noChangeAspect="1" noChangeArrowheads="1"/>
                    </pic:cNvPicPr>
                  </pic:nvPicPr>
                  <pic:blipFill>
                    <a:blip r:embed="rId7"/>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50282C" w:rsidRDefault="0050282C" w:rsidP="006F6D84">
      <w:pPr>
        <w:pStyle w:val="a8"/>
        <w:jc w:val="center"/>
        <w:rPr>
          <w:rFonts w:ascii="Times New Roman" w:hAnsi="Times New Roman" w:cs="Times New Roman"/>
          <w:b/>
          <w:sz w:val="28"/>
          <w:szCs w:val="28"/>
        </w:rPr>
      </w:pPr>
    </w:p>
    <w:p w:rsidR="0050282C" w:rsidRDefault="0050282C" w:rsidP="006F6D84">
      <w:pPr>
        <w:pStyle w:val="a8"/>
        <w:jc w:val="center"/>
        <w:rPr>
          <w:rFonts w:ascii="Times New Roman" w:hAnsi="Times New Roman" w:cs="Times New Roman"/>
          <w:b/>
          <w:sz w:val="28"/>
          <w:szCs w:val="28"/>
        </w:rPr>
      </w:pPr>
    </w:p>
    <w:p w:rsidR="0050282C" w:rsidRDefault="0050282C" w:rsidP="006F6D84">
      <w:pPr>
        <w:pStyle w:val="a8"/>
        <w:jc w:val="center"/>
        <w:rPr>
          <w:rFonts w:ascii="Times New Roman" w:hAnsi="Times New Roman" w:cs="Times New Roman"/>
          <w:b/>
          <w:sz w:val="28"/>
          <w:szCs w:val="28"/>
        </w:rPr>
      </w:pPr>
    </w:p>
    <w:p w:rsidR="0050282C" w:rsidRDefault="0050282C" w:rsidP="006F6D84">
      <w:pPr>
        <w:pStyle w:val="a8"/>
        <w:jc w:val="center"/>
        <w:rPr>
          <w:rFonts w:ascii="Times New Roman" w:hAnsi="Times New Roman" w:cs="Times New Roman"/>
          <w:b/>
          <w:sz w:val="28"/>
          <w:szCs w:val="28"/>
        </w:rPr>
      </w:pPr>
    </w:p>
    <w:p w:rsidR="0050282C" w:rsidRDefault="0050282C" w:rsidP="006F6D84">
      <w:pPr>
        <w:pStyle w:val="a8"/>
        <w:jc w:val="center"/>
        <w:rPr>
          <w:rFonts w:ascii="Times New Roman" w:hAnsi="Times New Roman" w:cs="Times New Roman"/>
          <w:b/>
          <w:sz w:val="28"/>
          <w:szCs w:val="28"/>
        </w:rPr>
      </w:pPr>
    </w:p>
    <w:p w:rsidR="006F6D84" w:rsidRPr="00E13D3B" w:rsidRDefault="006F6D84" w:rsidP="006F6D84">
      <w:pPr>
        <w:pStyle w:val="a8"/>
        <w:jc w:val="center"/>
        <w:rPr>
          <w:rFonts w:ascii="Times New Roman" w:hAnsi="Times New Roman" w:cs="Times New Roman"/>
          <w:b/>
          <w:sz w:val="28"/>
          <w:szCs w:val="28"/>
        </w:rPr>
      </w:pPr>
      <w:r w:rsidRPr="00E13D3B">
        <w:rPr>
          <w:rFonts w:ascii="Times New Roman" w:hAnsi="Times New Roman" w:cs="Times New Roman"/>
          <w:b/>
          <w:sz w:val="28"/>
          <w:szCs w:val="28"/>
        </w:rPr>
        <w:lastRenderedPageBreak/>
        <w:t xml:space="preserve">Дополнительное </w:t>
      </w:r>
      <w:r w:rsidR="009A2D82">
        <w:rPr>
          <w:rFonts w:ascii="Times New Roman" w:hAnsi="Times New Roman" w:cs="Times New Roman"/>
          <w:b/>
          <w:sz w:val="28"/>
          <w:szCs w:val="28"/>
        </w:rPr>
        <w:t>соглашение № 1</w:t>
      </w:r>
    </w:p>
    <w:p w:rsidR="006F6D84" w:rsidRPr="00E13D3B" w:rsidRDefault="006F6D84" w:rsidP="006F6D84">
      <w:pPr>
        <w:pStyle w:val="a8"/>
        <w:jc w:val="center"/>
        <w:rPr>
          <w:rFonts w:ascii="Times New Roman" w:hAnsi="Times New Roman" w:cs="Times New Roman"/>
          <w:b/>
          <w:sz w:val="28"/>
          <w:szCs w:val="28"/>
        </w:rPr>
      </w:pPr>
      <w:r w:rsidRPr="00E13D3B">
        <w:rPr>
          <w:rFonts w:ascii="Times New Roman" w:hAnsi="Times New Roman" w:cs="Times New Roman"/>
          <w:b/>
          <w:sz w:val="28"/>
          <w:szCs w:val="28"/>
        </w:rPr>
        <w:t>к коллективному договору</w:t>
      </w:r>
    </w:p>
    <w:p w:rsidR="006F6D84" w:rsidRPr="00E13D3B" w:rsidRDefault="006F6D84" w:rsidP="006F6D84">
      <w:pPr>
        <w:pStyle w:val="a8"/>
        <w:ind w:firstLine="708"/>
        <w:jc w:val="both"/>
        <w:rPr>
          <w:rFonts w:ascii="Times New Roman" w:hAnsi="Times New Roman" w:cs="Times New Roman"/>
          <w:sz w:val="28"/>
          <w:szCs w:val="28"/>
        </w:rPr>
      </w:pPr>
    </w:p>
    <w:p w:rsidR="006F6D84" w:rsidRPr="00FB41E0" w:rsidRDefault="006F6D84" w:rsidP="006F6D84">
      <w:pPr>
        <w:pStyle w:val="a8"/>
        <w:ind w:firstLine="708"/>
        <w:rPr>
          <w:rFonts w:ascii="Times New Roman" w:hAnsi="Times New Roman" w:cs="Times New Roman"/>
          <w:sz w:val="24"/>
          <w:szCs w:val="24"/>
        </w:rPr>
      </w:pPr>
      <w:proofErr w:type="gramStart"/>
      <w:r w:rsidRPr="00FB41E0">
        <w:rPr>
          <w:rFonts w:ascii="Times New Roman" w:hAnsi="Times New Roman" w:cs="Times New Roman"/>
          <w:sz w:val="24"/>
          <w:szCs w:val="24"/>
        </w:rPr>
        <w:t xml:space="preserve">Муниципальное бюджетное общеобразовательное учреждение </w:t>
      </w:r>
      <w:proofErr w:type="spellStart"/>
      <w:r w:rsidRPr="00FB41E0">
        <w:rPr>
          <w:rFonts w:ascii="Times New Roman" w:hAnsi="Times New Roman" w:cs="Times New Roman"/>
          <w:sz w:val="24"/>
          <w:szCs w:val="24"/>
        </w:rPr>
        <w:t>Родионово-несветайског</w:t>
      </w:r>
      <w:r w:rsidR="003B6664" w:rsidRPr="00FB41E0">
        <w:rPr>
          <w:rFonts w:ascii="Times New Roman" w:hAnsi="Times New Roman" w:cs="Times New Roman"/>
          <w:sz w:val="24"/>
          <w:szCs w:val="24"/>
        </w:rPr>
        <w:t>о</w:t>
      </w:r>
      <w:proofErr w:type="spellEnd"/>
      <w:r w:rsidR="003B6664" w:rsidRPr="00FB41E0">
        <w:rPr>
          <w:rFonts w:ascii="Times New Roman" w:hAnsi="Times New Roman" w:cs="Times New Roman"/>
          <w:sz w:val="24"/>
          <w:szCs w:val="24"/>
        </w:rPr>
        <w:t xml:space="preserve"> района «Платово-Ивановская основная </w:t>
      </w:r>
      <w:r w:rsidRPr="00FB41E0">
        <w:rPr>
          <w:rFonts w:ascii="Times New Roman" w:hAnsi="Times New Roman" w:cs="Times New Roman"/>
          <w:sz w:val="24"/>
          <w:szCs w:val="24"/>
        </w:rPr>
        <w:t>общеобразовательная школа» в лице директора шк</w:t>
      </w:r>
      <w:r w:rsidR="003B6664" w:rsidRPr="00FB41E0">
        <w:rPr>
          <w:rFonts w:ascii="Times New Roman" w:hAnsi="Times New Roman" w:cs="Times New Roman"/>
          <w:sz w:val="24"/>
          <w:szCs w:val="24"/>
        </w:rPr>
        <w:t>олы Козорезовой Елены Анатольевны</w:t>
      </w:r>
      <w:r w:rsidRPr="00FB41E0">
        <w:rPr>
          <w:rFonts w:ascii="Times New Roman" w:hAnsi="Times New Roman" w:cs="Times New Roman"/>
          <w:sz w:val="24"/>
          <w:szCs w:val="24"/>
        </w:rPr>
        <w:t xml:space="preserve"> с одной стороны, и работники в лице первичной профсоюзной о</w:t>
      </w:r>
      <w:r w:rsidR="003B6664" w:rsidRPr="00FB41E0">
        <w:rPr>
          <w:rFonts w:ascii="Times New Roman" w:hAnsi="Times New Roman" w:cs="Times New Roman"/>
          <w:sz w:val="24"/>
          <w:szCs w:val="24"/>
        </w:rPr>
        <w:t>рганизации МБОУ «Платово-Ивановская О</w:t>
      </w:r>
      <w:r w:rsidRPr="00FB41E0">
        <w:rPr>
          <w:rFonts w:ascii="Times New Roman" w:hAnsi="Times New Roman" w:cs="Times New Roman"/>
          <w:sz w:val="24"/>
          <w:szCs w:val="24"/>
        </w:rPr>
        <w:t xml:space="preserve">ОШ», именуемой в дальнейшем «профсоюзный комитет» или представителя трудового </w:t>
      </w:r>
      <w:r w:rsidR="00FB41E0" w:rsidRPr="00FB41E0">
        <w:rPr>
          <w:rFonts w:ascii="Times New Roman" w:hAnsi="Times New Roman" w:cs="Times New Roman"/>
          <w:sz w:val="24"/>
          <w:szCs w:val="24"/>
        </w:rPr>
        <w:t>коллектива Астапенко Ирины Вячеславовны</w:t>
      </w:r>
      <w:r w:rsidRPr="00FB41E0">
        <w:rPr>
          <w:rFonts w:ascii="Times New Roman" w:hAnsi="Times New Roman" w:cs="Times New Roman"/>
          <w:sz w:val="24"/>
          <w:szCs w:val="24"/>
        </w:rPr>
        <w:t>, с другой стороны, на основании протокола комиссии по ведению коллективных перего</w:t>
      </w:r>
      <w:r w:rsidR="001231FB">
        <w:rPr>
          <w:rFonts w:ascii="Times New Roman" w:hAnsi="Times New Roman" w:cs="Times New Roman"/>
          <w:sz w:val="24"/>
          <w:szCs w:val="24"/>
        </w:rPr>
        <w:t>воров (протокол № 5 от 15</w:t>
      </w:r>
      <w:r w:rsidRPr="00FB41E0">
        <w:rPr>
          <w:rFonts w:ascii="Times New Roman" w:hAnsi="Times New Roman" w:cs="Times New Roman"/>
          <w:sz w:val="24"/>
          <w:szCs w:val="24"/>
        </w:rPr>
        <w:t>.12.2020) в соответствии со</w:t>
      </w:r>
      <w:proofErr w:type="gramEnd"/>
      <w:r w:rsidRPr="00FB41E0">
        <w:rPr>
          <w:rFonts w:ascii="Times New Roman" w:hAnsi="Times New Roman" w:cs="Times New Roman"/>
          <w:sz w:val="24"/>
          <w:szCs w:val="24"/>
        </w:rPr>
        <w:t xml:space="preserve"> статьей 44 Трудового кодекса РФ, заключили настоящее дополнительное  соглашение о следующем:</w:t>
      </w:r>
    </w:p>
    <w:p w:rsidR="006F6D84" w:rsidRPr="00FB41E0" w:rsidRDefault="006F6D84" w:rsidP="006F6D84">
      <w:pPr>
        <w:pStyle w:val="a8"/>
        <w:ind w:firstLine="708"/>
        <w:jc w:val="both"/>
        <w:rPr>
          <w:rFonts w:ascii="Times New Roman" w:hAnsi="Times New Roman" w:cs="Times New Roman"/>
          <w:sz w:val="24"/>
          <w:szCs w:val="24"/>
        </w:rPr>
      </w:pPr>
    </w:p>
    <w:p w:rsidR="006F6D84" w:rsidRPr="00FB41E0" w:rsidRDefault="006F6D84" w:rsidP="006F6D84">
      <w:pPr>
        <w:pStyle w:val="a8"/>
        <w:numPr>
          <w:ilvl w:val="0"/>
          <w:numId w:val="1"/>
        </w:numPr>
        <w:jc w:val="both"/>
        <w:rPr>
          <w:rFonts w:ascii="Times New Roman" w:hAnsi="Times New Roman" w:cs="Times New Roman"/>
          <w:sz w:val="24"/>
          <w:szCs w:val="24"/>
        </w:rPr>
      </w:pPr>
      <w:r w:rsidRPr="00FB41E0">
        <w:rPr>
          <w:rFonts w:ascii="Times New Roman" w:hAnsi="Times New Roman" w:cs="Times New Roman"/>
          <w:sz w:val="24"/>
          <w:szCs w:val="24"/>
        </w:rPr>
        <w:t>Внести в Коллекти</w:t>
      </w:r>
      <w:r w:rsidR="00FB41E0" w:rsidRPr="00FB41E0">
        <w:rPr>
          <w:rFonts w:ascii="Times New Roman" w:hAnsi="Times New Roman" w:cs="Times New Roman"/>
          <w:sz w:val="24"/>
          <w:szCs w:val="24"/>
        </w:rPr>
        <w:t>вный договор МБОУ «Платово-Ивановская О</w:t>
      </w:r>
      <w:r w:rsidR="00300652" w:rsidRPr="00FB41E0">
        <w:rPr>
          <w:rFonts w:ascii="Times New Roman" w:hAnsi="Times New Roman" w:cs="Times New Roman"/>
          <w:sz w:val="24"/>
          <w:szCs w:val="24"/>
        </w:rPr>
        <w:t>ОШ» изменения и дополнения</w:t>
      </w:r>
      <w:r w:rsidRPr="00FB41E0">
        <w:rPr>
          <w:rFonts w:ascii="Times New Roman" w:hAnsi="Times New Roman" w:cs="Times New Roman"/>
          <w:sz w:val="24"/>
          <w:szCs w:val="24"/>
        </w:rPr>
        <w:t xml:space="preserve">, изложив </w:t>
      </w:r>
      <w:r w:rsidR="00300652" w:rsidRPr="00FB41E0">
        <w:rPr>
          <w:rFonts w:ascii="Times New Roman" w:hAnsi="Times New Roman" w:cs="Times New Roman"/>
          <w:sz w:val="24"/>
          <w:szCs w:val="24"/>
        </w:rPr>
        <w:t>раздел 7</w:t>
      </w:r>
      <w:r w:rsidRPr="00FB41E0">
        <w:rPr>
          <w:rFonts w:ascii="Times New Roman" w:hAnsi="Times New Roman" w:cs="Times New Roman"/>
          <w:sz w:val="24"/>
          <w:szCs w:val="24"/>
        </w:rPr>
        <w:t xml:space="preserve"> приложения </w:t>
      </w:r>
      <w:r w:rsidR="00300652" w:rsidRPr="00FB41E0">
        <w:rPr>
          <w:rFonts w:ascii="Times New Roman" w:hAnsi="Times New Roman" w:cs="Times New Roman"/>
          <w:sz w:val="24"/>
          <w:szCs w:val="24"/>
        </w:rPr>
        <w:t xml:space="preserve">№ </w:t>
      </w:r>
      <w:r w:rsidR="00FB41E0" w:rsidRPr="00FB41E0">
        <w:rPr>
          <w:rFonts w:ascii="Times New Roman" w:hAnsi="Times New Roman" w:cs="Times New Roman"/>
          <w:sz w:val="24"/>
          <w:szCs w:val="24"/>
        </w:rPr>
        <w:t>1</w:t>
      </w:r>
      <w:r w:rsidRPr="00FB41E0">
        <w:rPr>
          <w:rFonts w:ascii="Times New Roman" w:hAnsi="Times New Roman" w:cs="Times New Roman"/>
          <w:sz w:val="24"/>
          <w:szCs w:val="24"/>
        </w:rPr>
        <w:t xml:space="preserve">к Коллективному договору в следующей редакции: </w:t>
      </w:r>
    </w:p>
    <w:p w:rsidR="006F6D84" w:rsidRPr="00FB41E0" w:rsidRDefault="006F6D84" w:rsidP="006F6D84">
      <w:pPr>
        <w:pStyle w:val="a8"/>
        <w:jc w:val="both"/>
        <w:rPr>
          <w:rFonts w:ascii="Times New Roman" w:hAnsi="Times New Roman" w:cs="Times New Roman"/>
          <w:sz w:val="24"/>
          <w:szCs w:val="24"/>
        </w:rPr>
      </w:pPr>
    </w:p>
    <w:p w:rsidR="006F6D84" w:rsidRPr="00FB41E0" w:rsidRDefault="006F6D84" w:rsidP="006F6D84">
      <w:pPr>
        <w:pStyle w:val="a8"/>
        <w:jc w:val="both"/>
        <w:rPr>
          <w:rFonts w:ascii="Times New Roman" w:hAnsi="Times New Roman" w:cs="Times New Roman"/>
          <w:sz w:val="24"/>
          <w:szCs w:val="24"/>
        </w:rPr>
      </w:pPr>
    </w:p>
    <w:p w:rsidR="00E13D3B"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Раздел 7.</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ВЫПЛАТЫ ЕЖЕМЕСЯЧНОГО ДЕНЕЖНОГО ВОЗНАГРАЖДЕНИЯ ЗА КЛАССНОЕ РУКОВОДСТВО ПЕДАГОГИЧЕСКИМ РАБОТНИКАМ</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1.Выплата ежемесячного денежного вознаграждения за классное руководство педагогическим работникам общеобразовательных организаций производится с 1 сентября 2020 года из расчета 5000 рублей за классное руководство в одном классе (классе-комплекте) (далее - ежемесячное денежное вознаграждение).</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2. Одному педагогическому работнику общеобразовательной организации при условии осуществления классного руководства в 2 и более классах (классах-комплектах) осуществляется не более 2 выплат ежемесячного денежного вознаграждения за классное руководство.</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xml:space="preserve">3.Выплата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FB41E0">
        <w:rPr>
          <w:rFonts w:ascii="Times New Roman" w:hAnsi="Times New Roman" w:cs="Times New Roman"/>
          <w:sz w:val="24"/>
          <w:szCs w:val="24"/>
        </w:rPr>
        <w:t>обучающихся</w:t>
      </w:r>
      <w:proofErr w:type="gramEnd"/>
      <w:r w:rsidRPr="00FB41E0">
        <w:rPr>
          <w:rFonts w:ascii="Times New Roman" w:hAnsi="Times New Roman" w:cs="Times New Roman"/>
          <w:sz w:val="24"/>
          <w:szCs w:val="24"/>
        </w:rPr>
        <w:t xml:space="preserve"> в классе.</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4.Деятельность,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4.1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4.2. Преемственность осуществления классного руководства в классах на следующий учебный год;</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xml:space="preserve">4.3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w:t>
      </w:r>
      <w:r w:rsidRPr="00FB41E0">
        <w:rPr>
          <w:rFonts w:ascii="Times New Roman" w:hAnsi="Times New Roman" w:cs="Times New Roman"/>
          <w:sz w:val="24"/>
          <w:szCs w:val="24"/>
        </w:rPr>
        <w:lastRenderedPageBreak/>
        <w:t>работник знал, в каком классе в новом учебном году он будет осуществлять классное руководство;</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4.4.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4.5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5.Выплата ежемесячного денежного вознаграждения производится педагогическим работникам общеобразовательных организаций при выполнении следующих условий:</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наличие локального правового акта общеобразовательной организации, определяющего функциональные обязанности классного руководителя;</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наличие приказа общеобразовательной организации о возложении на педагогического работника функций классного руководителя по организации и координации воспитательной работы;</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наличие локального правового акта общеобразовательной организации, утверждающего порядок выплаты ежемесячного денежного вознаграждения.</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6. Порядок выплаты ежемесячного денежного вознаграждения</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6.1. Выплата ежемесячного денежного вознаграждения осуществляется ежемесячно в сроки, установленные в общеобразовательной организации для выплаты заработной платы за фактически отработанное время. Денежное вознаграждение классных руководителей выплачивается с помощью банковских пластиковых карт один раз в месяц: 8-го числа.</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xml:space="preserve">6.2. Выплата ежемесячного денежного вознаграждения прекращается </w:t>
      </w:r>
      <w:proofErr w:type="gramStart"/>
      <w:r w:rsidRPr="00FB41E0">
        <w:rPr>
          <w:rFonts w:ascii="Times New Roman" w:hAnsi="Times New Roman" w:cs="Times New Roman"/>
          <w:sz w:val="24"/>
          <w:szCs w:val="24"/>
        </w:rPr>
        <w:t>со дня издания приказа руководителя общеобразовательной организации об освобождении педагогического работника от выполнения обязанностей по классному руководству в конкретном классе</w:t>
      </w:r>
      <w:proofErr w:type="gramEnd"/>
      <w:r w:rsidRPr="00FB41E0">
        <w:rPr>
          <w:rFonts w:ascii="Times New Roman" w:hAnsi="Times New Roman" w:cs="Times New Roman"/>
          <w:sz w:val="24"/>
          <w:szCs w:val="24"/>
        </w:rPr>
        <w:t xml:space="preserve"> (классе-комплекте).</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6.3. Выплата ежемесячного денежного вознаграждения учитывается при расчете среднего заработка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года N 922 "Об особенностях порядка исчисления средней заработной платы", для всех случаев его определения.</w:t>
      </w:r>
    </w:p>
    <w:p w:rsidR="00300652" w:rsidRPr="00FB41E0" w:rsidRDefault="00300652" w:rsidP="00300652">
      <w:pPr>
        <w:pStyle w:val="a8"/>
        <w:jc w:val="both"/>
        <w:rPr>
          <w:rFonts w:ascii="Times New Roman" w:hAnsi="Times New Roman" w:cs="Times New Roman"/>
          <w:sz w:val="24"/>
          <w:szCs w:val="24"/>
        </w:rPr>
      </w:pP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xml:space="preserve">6.4. </w:t>
      </w:r>
      <w:proofErr w:type="gramStart"/>
      <w:r w:rsidRPr="00FB41E0">
        <w:rPr>
          <w:rFonts w:ascii="Times New Roman" w:hAnsi="Times New Roman" w:cs="Times New Roman"/>
          <w:sz w:val="24"/>
          <w:szCs w:val="24"/>
        </w:rPr>
        <w:t>За время работы в период осенних, зимних, весенних и летних каникул, установленных для обучающихся общеобразовательных организаций, не совпадающее с ежегодными оплачиваемыми основными и дополнительными отпусками педагогических работников,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выплата ежемесячного денежного вознаграждения осуществляется в размерах, установленных на период, предшествующий началу каникул или периоду отмены</w:t>
      </w:r>
      <w:proofErr w:type="gramEnd"/>
      <w:r w:rsidRPr="00FB41E0">
        <w:rPr>
          <w:rFonts w:ascii="Times New Roman" w:hAnsi="Times New Roman" w:cs="Times New Roman"/>
          <w:sz w:val="24"/>
          <w:szCs w:val="24"/>
        </w:rPr>
        <w:t xml:space="preserve"> учебных занятий (образовательного процесса) по указанным выше причинам.</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6.5. Ежемесячное денежное вознаграждение устанавливается, начисляется и выплачивается на основании распорядительного акта общеобразовательной организации со дня исполнения педагогическим работником функций классного руководителя.</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6.6. Выплата ежемесячного денежного вознаграждения не производится в следующих случаях:</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lastRenderedPageBreak/>
        <w:t>-прекращение трудовых отношений с педагогическим работником, которому такая выплата назначена в соответствии с разделом 2 настоящего Положения;</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-в период отпуска по беременности и родам или отпуска по уходу за ребенком;</w:t>
      </w:r>
    </w:p>
    <w:p w:rsidR="00300652" w:rsidRPr="00FB41E0" w:rsidRDefault="00300652" w:rsidP="00300652">
      <w:pPr>
        <w:pStyle w:val="a8"/>
        <w:jc w:val="both"/>
        <w:rPr>
          <w:rFonts w:ascii="Times New Roman" w:hAnsi="Times New Roman" w:cs="Times New Roman"/>
          <w:sz w:val="24"/>
          <w:szCs w:val="24"/>
        </w:rPr>
      </w:pPr>
      <w:r w:rsidRPr="00FB41E0">
        <w:rPr>
          <w:rFonts w:ascii="Times New Roman" w:hAnsi="Times New Roman" w:cs="Times New Roman"/>
          <w:sz w:val="24"/>
          <w:szCs w:val="24"/>
        </w:rPr>
        <w:t>- в период длительного отпуска сроком до одного года, предусмотренного статьей 47 Федерального закона от 29 декабря 2012 года N 273-ФЗ "Об образовании в Российской Федерации";</w:t>
      </w:r>
    </w:p>
    <w:p w:rsidR="006F6D84" w:rsidRPr="00FB41E0" w:rsidRDefault="00300652" w:rsidP="006F6D84">
      <w:pPr>
        <w:pStyle w:val="a8"/>
        <w:jc w:val="both"/>
        <w:rPr>
          <w:rFonts w:ascii="Times New Roman" w:hAnsi="Times New Roman" w:cs="Times New Roman"/>
          <w:sz w:val="24"/>
          <w:szCs w:val="24"/>
        </w:rPr>
      </w:pPr>
      <w:r w:rsidRPr="00FB41E0">
        <w:rPr>
          <w:rFonts w:ascii="Times New Roman" w:hAnsi="Times New Roman" w:cs="Times New Roman"/>
          <w:sz w:val="24"/>
          <w:szCs w:val="24"/>
        </w:rPr>
        <w:t xml:space="preserve">-в случае передачи в течение учебного года функций классного руководителя другому педагогическому работнику по решению руководителя общеобразовательной организации с уведомлением педагогического работника о принятом решении не </w:t>
      </w:r>
      <w:proofErr w:type="gramStart"/>
      <w:r w:rsidRPr="00FB41E0">
        <w:rPr>
          <w:rFonts w:ascii="Times New Roman" w:hAnsi="Times New Roman" w:cs="Times New Roman"/>
          <w:sz w:val="24"/>
          <w:szCs w:val="24"/>
        </w:rPr>
        <w:t>позднее</w:t>
      </w:r>
      <w:proofErr w:type="gramEnd"/>
      <w:r w:rsidRPr="00FB41E0">
        <w:rPr>
          <w:rFonts w:ascii="Times New Roman" w:hAnsi="Times New Roman" w:cs="Times New Roman"/>
          <w:sz w:val="24"/>
          <w:szCs w:val="24"/>
        </w:rPr>
        <w:t xml:space="preserve"> чем за 3 рабочих дня.</w:t>
      </w:r>
    </w:p>
    <w:p w:rsidR="006F6D84" w:rsidRPr="00FB41E0" w:rsidRDefault="006F6D84" w:rsidP="006F6D84">
      <w:pPr>
        <w:pStyle w:val="a8"/>
        <w:jc w:val="both"/>
        <w:rPr>
          <w:rFonts w:ascii="Times New Roman" w:hAnsi="Times New Roman" w:cs="Times New Roman"/>
          <w:sz w:val="24"/>
          <w:szCs w:val="24"/>
        </w:rPr>
      </w:pPr>
    </w:p>
    <w:p w:rsidR="006F6D84" w:rsidRPr="00FB41E0" w:rsidRDefault="00300652" w:rsidP="006F6D84">
      <w:pPr>
        <w:tabs>
          <w:tab w:val="left" w:pos="709"/>
        </w:tabs>
        <w:spacing w:after="120"/>
        <w:jc w:val="both"/>
        <w:rPr>
          <w:rFonts w:ascii="Times New Roman" w:hAnsi="Times New Roman" w:cs="Times New Roman"/>
          <w:sz w:val="24"/>
          <w:szCs w:val="24"/>
        </w:rPr>
      </w:pPr>
      <w:r w:rsidRPr="00FB41E0">
        <w:rPr>
          <w:rFonts w:ascii="Times New Roman" w:hAnsi="Times New Roman" w:cs="Times New Roman"/>
          <w:sz w:val="24"/>
          <w:szCs w:val="24"/>
        </w:rPr>
        <w:t>2.</w:t>
      </w:r>
      <w:r w:rsidR="006F6D84" w:rsidRPr="00FB41E0">
        <w:rPr>
          <w:rFonts w:ascii="Times New Roman" w:hAnsi="Times New Roman" w:cs="Times New Roman"/>
          <w:sz w:val="24"/>
          <w:szCs w:val="24"/>
        </w:rPr>
        <w:t xml:space="preserve">Настоящее дополнительное соглашение вступает в силу с </w:t>
      </w:r>
      <w:r w:rsidR="00F71098">
        <w:rPr>
          <w:rFonts w:ascii="Times New Roman" w:hAnsi="Times New Roman" w:cs="Times New Roman"/>
          <w:sz w:val="24"/>
          <w:szCs w:val="24"/>
        </w:rPr>
        <w:t>2</w:t>
      </w:r>
      <w:r w:rsidRPr="00FB41E0">
        <w:rPr>
          <w:rFonts w:ascii="Times New Roman" w:hAnsi="Times New Roman" w:cs="Times New Roman"/>
          <w:sz w:val="24"/>
          <w:szCs w:val="24"/>
        </w:rPr>
        <w:t xml:space="preserve">1.12.2020 </w:t>
      </w:r>
      <w:r w:rsidR="006F6D84" w:rsidRPr="00FB41E0">
        <w:rPr>
          <w:rFonts w:ascii="Times New Roman" w:hAnsi="Times New Roman" w:cs="Times New Roman"/>
          <w:sz w:val="24"/>
          <w:szCs w:val="24"/>
        </w:rPr>
        <w:t xml:space="preserve">и является неотъемлемой частью Коллективного договора </w:t>
      </w:r>
      <w:r w:rsidR="00FB41E0">
        <w:rPr>
          <w:rFonts w:ascii="Times New Roman" w:hAnsi="Times New Roman" w:cs="Times New Roman"/>
          <w:sz w:val="24"/>
          <w:szCs w:val="24"/>
        </w:rPr>
        <w:t>МБОУ «Платово-Ивановская ООШ» на 2018</w:t>
      </w:r>
      <w:r w:rsidRPr="00FB41E0">
        <w:rPr>
          <w:rFonts w:ascii="Times New Roman" w:hAnsi="Times New Roman" w:cs="Times New Roman"/>
          <w:sz w:val="24"/>
          <w:szCs w:val="24"/>
        </w:rPr>
        <w:t>-2021 гг.</w:t>
      </w:r>
    </w:p>
    <w:p w:rsidR="006F6D84" w:rsidRPr="00FB41E0" w:rsidRDefault="006F6D84" w:rsidP="006F6D84">
      <w:pPr>
        <w:tabs>
          <w:tab w:val="left" w:pos="945"/>
        </w:tabs>
        <w:spacing w:after="120"/>
        <w:jc w:val="both"/>
        <w:rPr>
          <w:rFonts w:ascii="Times New Roman" w:hAnsi="Times New Roman" w:cs="Times New Roman"/>
          <w:sz w:val="24"/>
          <w:szCs w:val="24"/>
        </w:rPr>
      </w:pPr>
    </w:p>
    <w:p w:rsidR="00FB41E0" w:rsidRDefault="006F6D84" w:rsidP="006F6D84">
      <w:pPr>
        <w:spacing w:after="0"/>
        <w:jc w:val="both"/>
        <w:rPr>
          <w:rFonts w:ascii="Times New Roman" w:hAnsi="Times New Roman" w:cs="Times New Roman"/>
          <w:sz w:val="24"/>
          <w:szCs w:val="24"/>
        </w:rPr>
      </w:pPr>
      <w:r w:rsidRPr="00FB41E0">
        <w:rPr>
          <w:rFonts w:ascii="Times New Roman" w:hAnsi="Times New Roman" w:cs="Times New Roman"/>
          <w:sz w:val="24"/>
          <w:szCs w:val="24"/>
        </w:rPr>
        <w:t xml:space="preserve">Директор  Председатель </w:t>
      </w:r>
      <w:r w:rsidR="00FB41E0" w:rsidRPr="00FB41E0">
        <w:rPr>
          <w:rFonts w:ascii="Times New Roman" w:hAnsi="Times New Roman" w:cs="Times New Roman"/>
          <w:sz w:val="24"/>
          <w:szCs w:val="24"/>
        </w:rPr>
        <w:t xml:space="preserve"> профсоюзного</w:t>
      </w:r>
      <w:r w:rsidR="00FB41E0">
        <w:rPr>
          <w:rFonts w:ascii="Times New Roman" w:hAnsi="Times New Roman" w:cs="Times New Roman"/>
          <w:sz w:val="24"/>
          <w:szCs w:val="24"/>
        </w:rPr>
        <w:t xml:space="preserve"> комитета</w:t>
      </w:r>
    </w:p>
    <w:p w:rsidR="006F6D84" w:rsidRPr="00FB41E0" w:rsidRDefault="00FB41E0" w:rsidP="006F6D84">
      <w:pPr>
        <w:spacing w:after="0"/>
        <w:jc w:val="both"/>
        <w:rPr>
          <w:rFonts w:ascii="Times New Roman" w:hAnsi="Times New Roman" w:cs="Times New Roman"/>
          <w:sz w:val="24"/>
          <w:szCs w:val="24"/>
        </w:rPr>
      </w:pPr>
      <w:r>
        <w:rPr>
          <w:rFonts w:ascii="Times New Roman" w:hAnsi="Times New Roman" w:cs="Times New Roman"/>
          <w:sz w:val="24"/>
          <w:szCs w:val="24"/>
        </w:rPr>
        <w:t>МБОУ «Платово-Ивановская ООШ»</w:t>
      </w:r>
    </w:p>
    <w:p w:rsidR="006F6D84" w:rsidRPr="00FB41E0" w:rsidRDefault="006F6D84" w:rsidP="006F6D84">
      <w:pPr>
        <w:spacing w:after="0"/>
        <w:jc w:val="both"/>
        <w:rPr>
          <w:rFonts w:ascii="Times New Roman" w:hAnsi="Times New Roman" w:cs="Times New Roman"/>
          <w:sz w:val="24"/>
          <w:szCs w:val="24"/>
        </w:rPr>
      </w:pPr>
    </w:p>
    <w:p w:rsidR="006F6D84" w:rsidRPr="00FB41E0" w:rsidRDefault="006F6D84" w:rsidP="006F6D84">
      <w:pPr>
        <w:tabs>
          <w:tab w:val="left" w:pos="5535"/>
        </w:tabs>
        <w:spacing w:after="0"/>
        <w:jc w:val="both"/>
        <w:rPr>
          <w:rFonts w:ascii="Times New Roman" w:hAnsi="Times New Roman" w:cs="Times New Roman"/>
          <w:sz w:val="24"/>
          <w:szCs w:val="24"/>
        </w:rPr>
      </w:pPr>
      <w:r w:rsidRPr="00FB41E0">
        <w:rPr>
          <w:rFonts w:ascii="Times New Roman" w:hAnsi="Times New Roman" w:cs="Times New Roman"/>
          <w:sz w:val="24"/>
          <w:szCs w:val="24"/>
        </w:rPr>
        <w:t xml:space="preserve">_____________ </w:t>
      </w:r>
      <w:r w:rsidR="00FB41E0">
        <w:rPr>
          <w:rFonts w:ascii="Times New Roman" w:hAnsi="Times New Roman" w:cs="Times New Roman"/>
          <w:sz w:val="24"/>
          <w:szCs w:val="24"/>
        </w:rPr>
        <w:t>Е. А. Козорезова</w:t>
      </w:r>
      <w:r w:rsidRPr="00FB41E0">
        <w:rPr>
          <w:rFonts w:ascii="Times New Roman" w:hAnsi="Times New Roman" w:cs="Times New Roman"/>
          <w:sz w:val="24"/>
          <w:szCs w:val="24"/>
        </w:rPr>
        <w:tab/>
        <w:t xml:space="preserve">___________ </w:t>
      </w:r>
      <w:r w:rsidR="00FB41E0">
        <w:rPr>
          <w:rFonts w:ascii="Times New Roman" w:hAnsi="Times New Roman" w:cs="Times New Roman"/>
          <w:sz w:val="24"/>
          <w:szCs w:val="24"/>
        </w:rPr>
        <w:t>И.В. Астапенко</w:t>
      </w:r>
    </w:p>
    <w:p w:rsidR="002A2B2F" w:rsidRPr="00FB41E0" w:rsidRDefault="006F6D84" w:rsidP="00E13D3B">
      <w:pPr>
        <w:spacing w:after="0"/>
        <w:jc w:val="both"/>
        <w:rPr>
          <w:rFonts w:ascii="Times New Roman" w:hAnsi="Times New Roman" w:cs="Times New Roman"/>
          <w:sz w:val="24"/>
          <w:szCs w:val="24"/>
        </w:rPr>
      </w:pPr>
      <w:r w:rsidRPr="00FB41E0">
        <w:rPr>
          <w:rFonts w:ascii="Times New Roman" w:hAnsi="Times New Roman" w:cs="Times New Roman"/>
          <w:sz w:val="24"/>
          <w:szCs w:val="24"/>
        </w:rPr>
        <w:t>МП</w:t>
      </w:r>
    </w:p>
    <w:sectPr w:rsidR="002A2B2F" w:rsidRPr="00FB41E0" w:rsidSect="00D63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1AA6"/>
    <w:multiLevelType w:val="hybridMultilevel"/>
    <w:tmpl w:val="3516D842"/>
    <w:lvl w:ilvl="0" w:tplc="B9881E7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34C"/>
    <w:rsid w:val="001231FB"/>
    <w:rsid w:val="002A2B2F"/>
    <w:rsid w:val="00300652"/>
    <w:rsid w:val="003B6664"/>
    <w:rsid w:val="0050282C"/>
    <w:rsid w:val="00596708"/>
    <w:rsid w:val="006F6D84"/>
    <w:rsid w:val="008F34E1"/>
    <w:rsid w:val="009A2D82"/>
    <w:rsid w:val="00BA4B22"/>
    <w:rsid w:val="00D631BB"/>
    <w:rsid w:val="00D63A50"/>
    <w:rsid w:val="00D66A52"/>
    <w:rsid w:val="00D66B0D"/>
    <w:rsid w:val="00E13D3B"/>
    <w:rsid w:val="00F5234C"/>
    <w:rsid w:val="00F71098"/>
    <w:rsid w:val="00FB4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A2B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2B2F"/>
  </w:style>
  <w:style w:type="paragraph" w:styleId="a6">
    <w:name w:val="footer"/>
    <w:basedOn w:val="a"/>
    <w:link w:val="a7"/>
    <w:uiPriority w:val="99"/>
    <w:unhideWhenUsed/>
    <w:rsid w:val="002A2B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2B2F"/>
  </w:style>
  <w:style w:type="paragraph" w:styleId="a8">
    <w:name w:val="No Spacing"/>
    <w:uiPriority w:val="1"/>
    <w:qFormat/>
    <w:rsid w:val="006F6D84"/>
    <w:pPr>
      <w:spacing w:after="0" w:line="240" w:lineRule="auto"/>
    </w:pPr>
  </w:style>
  <w:style w:type="paragraph" w:styleId="a9">
    <w:name w:val="Balloon Text"/>
    <w:basedOn w:val="a"/>
    <w:link w:val="aa"/>
    <w:uiPriority w:val="99"/>
    <w:semiHidden/>
    <w:unhideWhenUsed/>
    <w:rsid w:val="00502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A2B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2B2F"/>
  </w:style>
  <w:style w:type="paragraph" w:styleId="a6">
    <w:name w:val="footer"/>
    <w:basedOn w:val="a"/>
    <w:link w:val="a7"/>
    <w:uiPriority w:val="99"/>
    <w:unhideWhenUsed/>
    <w:rsid w:val="002A2B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2B2F"/>
  </w:style>
  <w:style w:type="paragraph" w:styleId="a8">
    <w:name w:val="No Spacing"/>
    <w:uiPriority w:val="1"/>
    <w:qFormat/>
    <w:rsid w:val="006F6D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3</cp:lastModifiedBy>
  <cp:revision>12</cp:revision>
  <dcterms:created xsi:type="dcterms:W3CDTF">2019-03-01T05:49:00Z</dcterms:created>
  <dcterms:modified xsi:type="dcterms:W3CDTF">2021-04-28T04:21:00Z</dcterms:modified>
</cp:coreProperties>
</file>